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83" w:rsidRPr="00826C83" w:rsidRDefault="00BD1583">
      <w:pPr>
        <w:pStyle w:val="10"/>
        <w:keepNext/>
        <w:keepLines/>
        <w:shd w:val="clear" w:color="auto" w:fill="auto"/>
        <w:spacing w:line="340" w:lineRule="exact"/>
        <w:rPr>
          <w:lang w:val="ru-RU"/>
        </w:rPr>
        <w:sectPr w:rsidR="00BD1583" w:rsidRPr="00826C83">
          <w:headerReference w:type="default" r:id="rId7"/>
          <w:type w:val="continuous"/>
          <w:pgSz w:w="11909" w:h="16834"/>
          <w:pgMar w:top="769" w:right="2191" w:bottom="486" w:left="7701" w:header="0" w:footer="3" w:gutter="0"/>
          <w:cols w:space="720"/>
          <w:noEndnote/>
          <w:docGrid w:linePitch="360"/>
        </w:sectPr>
      </w:pPr>
    </w:p>
    <w:p w:rsidR="00BD1583" w:rsidRDefault="00341569" w:rsidP="00826C83">
      <w:pPr>
        <w:pStyle w:val="20"/>
        <w:shd w:val="clear" w:color="auto" w:fill="auto"/>
      </w:pPr>
      <w:r>
        <w:rPr>
          <w:rStyle w:val="21"/>
        </w:rPr>
        <w:lastRenderedPageBreak/>
        <w:t xml:space="preserve">АДМИНИСТРАЦИЯ МОТЫГИНСКОГО </w:t>
      </w:r>
      <w:r>
        <w:rPr>
          <w:rStyle w:val="22"/>
        </w:rPr>
        <w:t xml:space="preserve">РАЙОНА </w:t>
      </w:r>
      <w:r>
        <w:rPr>
          <w:rStyle w:val="21"/>
        </w:rPr>
        <w:t xml:space="preserve">КРАСНОЯРСКОГО </w:t>
      </w:r>
      <w:r>
        <w:rPr>
          <w:rStyle w:val="22"/>
        </w:rPr>
        <w:t>КРАЯ</w:t>
      </w:r>
    </w:p>
    <w:p w:rsidR="00BD1583" w:rsidRDefault="00341569" w:rsidP="00826C83">
      <w:pPr>
        <w:pStyle w:val="20"/>
        <w:shd w:val="clear" w:color="auto" w:fill="auto"/>
        <w:spacing w:line="260" w:lineRule="exact"/>
      </w:pPr>
      <w:r>
        <w:rPr>
          <w:rStyle w:val="21"/>
        </w:rPr>
        <w:t>ПОСТАНОВЛЕНИЕ</w:t>
      </w:r>
    </w:p>
    <w:p w:rsidR="00BD1583" w:rsidRPr="00826C83" w:rsidRDefault="00341569">
      <w:pPr>
        <w:pStyle w:val="120"/>
        <w:shd w:val="clear" w:color="auto" w:fill="auto"/>
        <w:tabs>
          <w:tab w:val="left" w:pos="3634"/>
          <w:tab w:val="left" w:pos="8113"/>
        </w:tabs>
        <w:spacing w:line="390" w:lineRule="exact"/>
        <w:jc w:val="left"/>
        <w:rPr>
          <w:rFonts w:asciiTheme="minorHAnsi" w:hAnsiTheme="minorHAnsi"/>
        </w:rPr>
      </w:pPr>
      <w:r w:rsidRPr="00826C83">
        <w:rPr>
          <w:rStyle w:val="23"/>
          <w:rFonts w:eastAsia="Malgun Gothic"/>
          <w:iCs/>
        </w:rPr>
        <w:t>0</w:t>
      </w:r>
      <w:r w:rsidRPr="00826C83">
        <w:rPr>
          <w:rStyle w:val="23"/>
          <w:rFonts w:eastAsia="Malgun Gothic"/>
          <w:iCs/>
        </w:rPr>
        <w:t>9</w:t>
      </w:r>
      <w:r w:rsidR="00826C83" w:rsidRPr="00826C83">
        <w:rPr>
          <w:rStyle w:val="23"/>
        </w:rPr>
        <w:t>.</w:t>
      </w:r>
      <w:r w:rsidRPr="00826C83">
        <w:rPr>
          <w:rStyle w:val="23"/>
        </w:rPr>
        <w:t xml:space="preserve"> </w:t>
      </w:r>
      <w:r w:rsidR="00826C83" w:rsidRPr="00826C83">
        <w:rPr>
          <w:rStyle w:val="23"/>
          <w:rFonts w:eastAsia="Malgun Gothic"/>
          <w:iCs/>
        </w:rPr>
        <w:t xml:space="preserve"> 07.</w:t>
      </w:r>
      <w:r w:rsidR="00826C83" w:rsidRPr="00826C83">
        <w:rPr>
          <w:rStyle w:val="23"/>
          <w:rFonts w:eastAsia="Malgun Gothic"/>
          <w:i/>
          <w:iCs/>
        </w:rPr>
        <w:t xml:space="preserve"> </w:t>
      </w:r>
      <w:r w:rsidRPr="00826C83">
        <w:rPr>
          <w:rStyle w:val="23"/>
        </w:rPr>
        <w:t>2014</w:t>
      </w:r>
      <w:r>
        <w:rPr>
          <w:rStyle w:val="4"/>
        </w:rPr>
        <w:tab/>
      </w:r>
      <w:r w:rsidRPr="00826C83">
        <w:rPr>
          <w:rStyle w:val="23"/>
        </w:rPr>
        <w:t xml:space="preserve">п.г.т. </w:t>
      </w:r>
      <w:r w:rsidR="00826C83" w:rsidRPr="00826C83">
        <w:rPr>
          <w:rStyle w:val="23"/>
          <w:rFonts w:eastAsia="CordiaUPC"/>
        </w:rPr>
        <w:t>М</w:t>
      </w:r>
      <w:r w:rsidRPr="00826C83">
        <w:rPr>
          <w:rStyle w:val="23"/>
          <w:bCs/>
        </w:rPr>
        <w:t>отыгино</w:t>
      </w:r>
      <w:r>
        <w:rPr>
          <w:rStyle w:val="5"/>
        </w:rPr>
        <w:tab/>
      </w:r>
      <w:r>
        <w:rPr>
          <w:rStyle w:val="6"/>
        </w:rPr>
        <w:t xml:space="preserve">№ </w:t>
      </w:r>
      <w:r w:rsidR="00826C83">
        <w:rPr>
          <w:rStyle w:val="MalgunGothic11pt"/>
          <w:rFonts w:asciiTheme="minorHAnsi" w:hAnsiTheme="minorHAnsi"/>
        </w:rPr>
        <w:t xml:space="preserve"> 461-П</w:t>
      </w:r>
    </w:p>
    <w:p w:rsidR="00BD1583" w:rsidRDefault="00341569">
      <w:pPr>
        <w:pStyle w:val="120"/>
        <w:shd w:val="clear" w:color="auto" w:fill="auto"/>
        <w:spacing w:line="317" w:lineRule="exact"/>
        <w:jc w:val="left"/>
      </w:pPr>
      <w:r>
        <w:rPr>
          <w:rStyle w:val="3"/>
        </w:rPr>
        <w:t xml:space="preserve">Об </w:t>
      </w:r>
      <w:r>
        <w:rPr>
          <w:rStyle w:val="23"/>
        </w:rPr>
        <w:t xml:space="preserve">утверждении Порядка возмещения затрат </w:t>
      </w:r>
      <w:r>
        <w:rPr>
          <w:rStyle w:val="3"/>
        </w:rPr>
        <w:t xml:space="preserve">муниципальным дошкольным </w:t>
      </w:r>
      <w:r>
        <w:rPr>
          <w:rStyle w:val="23"/>
        </w:rPr>
        <w:t xml:space="preserve">образовательным учреждениям Мотыгинского района </w:t>
      </w:r>
      <w:r>
        <w:rPr>
          <w:rStyle w:val="3"/>
        </w:rPr>
        <w:t xml:space="preserve">за </w:t>
      </w:r>
      <w:r>
        <w:rPr>
          <w:rStyle w:val="23"/>
        </w:rPr>
        <w:t xml:space="preserve">присмотр </w:t>
      </w:r>
      <w:r>
        <w:rPr>
          <w:rStyle w:val="3"/>
        </w:rPr>
        <w:t xml:space="preserve">и уход </w:t>
      </w:r>
      <w:r>
        <w:rPr>
          <w:rStyle w:val="7"/>
        </w:rPr>
        <w:t xml:space="preserve">за </w:t>
      </w:r>
      <w:r>
        <w:rPr>
          <w:rStyle w:val="23"/>
        </w:rPr>
        <w:t xml:space="preserve">детьми-инвалидами, детьми-сиротами </w:t>
      </w:r>
      <w:r>
        <w:rPr>
          <w:rStyle w:val="4"/>
        </w:rPr>
        <w:t xml:space="preserve">и </w:t>
      </w:r>
      <w:r>
        <w:rPr>
          <w:rStyle w:val="23"/>
        </w:rPr>
        <w:t xml:space="preserve">детьми, </w:t>
      </w:r>
      <w:r>
        <w:rPr>
          <w:rStyle w:val="3"/>
        </w:rPr>
        <w:t xml:space="preserve">оставшимися </w:t>
      </w:r>
      <w:r>
        <w:rPr>
          <w:rStyle w:val="23"/>
        </w:rPr>
        <w:t xml:space="preserve">без </w:t>
      </w:r>
      <w:r>
        <w:rPr>
          <w:rStyle w:val="3"/>
        </w:rPr>
        <w:t xml:space="preserve">попечения </w:t>
      </w:r>
      <w:r>
        <w:rPr>
          <w:rStyle w:val="4"/>
        </w:rPr>
        <w:t xml:space="preserve">родителей, а также за детьми с туберкулезной </w:t>
      </w:r>
      <w:r>
        <w:rPr>
          <w:rStyle w:val="23"/>
        </w:rPr>
        <w:t>интокси</w:t>
      </w:r>
      <w:r>
        <w:rPr>
          <w:rStyle w:val="23"/>
        </w:rPr>
        <w:t>кацией</w:t>
      </w:r>
    </w:p>
    <w:p w:rsidR="00BD1583" w:rsidRDefault="00341569">
      <w:pPr>
        <w:pStyle w:val="120"/>
        <w:shd w:val="clear" w:color="auto" w:fill="auto"/>
        <w:spacing w:line="326" w:lineRule="exact"/>
        <w:ind w:firstLine="360"/>
        <w:jc w:val="left"/>
      </w:pPr>
      <w:r>
        <w:rPr>
          <w:rStyle w:val="23"/>
        </w:rPr>
        <w:t xml:space="preserve">В соответствии с п.п. </w:t>
      </w:r>
      <w:r>
        <w:rPr>
          <w:rStyle w:val="4"/>
        </w:rPr>
        <w:t xml:space="preserve">3, 7 </w:t>
      </w:r>
      <w:r>
        <w:rPr>
          <w:rStyle w:val="23"/>
        </w:rPr>
        <w:t xml:space="preserve">Закона Российской </w:t>
      </w:r>
      <w:r>
        <w:rPr>
          <w:rStyle w:val="3"/>
        </w:rPr>
        <w:t xml:space="preserve">Федерации от 29.12.2012 № 273-ФЭ </w:t>
      </w:r>
      <w:r>
        <w:rPr>
          <w:rStyle w:val="23"/>
        </w:rPr>
        <w:t xml:space="preserve">«Об </w:t>
      </w:r>
      <w:r>
        <w:rPr>
          <w:rStyle w:val="4"/>
        </w:rPr>
        <w:t xml:space="preserve">образовании в Российской </w:t>
      </w:r>
      <w:r>
        <w:rPr>
          <w:rStyle w:val="23"/>
        </w:rPr>
        <w:t>Федерации»,</w:t>
      </w:r>
    </w:p>
    <w:p w:rsidR="00BD1583" w:rsidRDefault="00341569">
      <w:pPr>
        <w:pStyle w:val="20"/>
        <w:shd w:val="clear" w:color="auto" w:fill="auto"/>
        <w:spacing w:line="260" w:lineRule="exact"/>
        <w:jc w:val="left"/>
      </w:pPr>
      <w:r>
        <w:rPr>
          <w:rStyle w:val="21"/>
        </w:rPr>
        <w:t>ПОСТАНОВЛЯЮ: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364"/>
        </w:tabs>
        <w:spacing w:line="322" w:lineRule="exact"/>
        <w:ind w:firstLine="360"/>
        <w:jc w:val="left"/>
      </w:pPr>
      <w:r>
        <w:rPr>
          <w:rStyle w:val="4"/>
        </w:rPr>
        <w:t xml:space="preserve">Утвердить Порядок возмещения </w:t>
      </w:r>
      <w:r>
        <w:rPr>
          <w:rStyle w:val="23"/>
        </w:rPr>
        <w:t xml:space="preserve">затрат </w:t>
      </w:r>
      <w:r>
        <w:rPr>
          <w:rStyle w:val="3"/>
        </w:rPr>
        <w:t xml:space="preserve">муниципальным дошкольным </w:t>
      </w:r>
      <w:r>
        <w:rPr>
          <w:rStyle w:val="23"/>
        </w:rPr>
        <w:t xml:space="preserve">образовательным учреждениям </w:t>
      </w:r>
      <w:r>
        <w:rPr>
          <w:rStyle w:val="3"/>
        </w:rPr>
        <w:t xml:space="preserve">Мотыгинского района </w:t>
      </w:r>
      <w:r>
        <w:rPr>
          <w:rStyle w:val="7"/>
        </w:rPr>
        <w:t xml:space="preserve">за </w:t>
      </w:r>
      <w:r>
        <w:rPr>
          <w:rStyle w:val="3"/>
        </w:rPr>
        <w:t xml:space="preserve">присмотр и </w:t>
      </w:r>
      <w:r>
        <w:rPr>
          <w:rStyle w:val="4"/>
        </w:rPr>
        <w:t xml:space="preserve">уход за детьми-инвалидами, </w:t>
      </w:r>
      <w:r>
        <w:rPr>
          <w:rStyle w:val="23"/>
        </w:rPr>
        <w:t xml:space="preserve">детьми-сиротами </w:t>
      </w:r>
      <w:r>
        <w:rPr>
          <w:rStyle w:val="3"/>
        </w:rPr>
        <w:t xml:space="preserve">и детьми, оставшимися </w:t>
      </w:r>
      <w:r>
        <w:rPr>
          <w:rStyle w:val="4"/>
        </w:rPr>
        <w:t xml:space="preserve">без попечения родителей, а также </w:t>
      </w:r>
      <w:r>
        <w:rPr>
          <w:rStyle w:val="23"/>
        </w:rPr>
        <w:t xml:space="preserve">за </w:t>
      </w:r>
      <w:r>
        <w:rPr>
          <w:rStyle w:val="3"/>
        </w:rPr>
        <w:t xml:space="preserve">детьми с туберкулезной </w:t>
      </w:r>
      <w:r>
        <w:rPr>
          <w:rStyle w:val="23"/>
        </w:rPr>
        <w:t xml:space="preserve">интоксикацией. </w:t>
      </w:r>
      <w:r>
        <w:rPr>
          <w:rStyle w:val="4"/>
        </w:rPr>
        <w:t>(Прилагается).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firstLine="360"/>
        <w:jc w:val="left"/>
      </w:pPr>
      <w:r>
        <w:rPr>
          <w:rStyle w:val="23"/>
        </w:rPr>
        <w:t xml:space="preserve">Контроль </w:t>
      </w:r>
      <w:r>
        <w:rPr>
          <w:rStyle w:val="4"/>
        </w:rPr>
        <w:t xml:space="preserve">за выполнением настоящего </w:t>
      </w:r>
      <w:r>
        <w:rPr>
          <w:rStyle w:val="3"/>
        </w:rPr>
        <w:t xml:space="preserve">постановления возложить </w:t>
      </w:r>
      <w:r>
        <w:rPr>
          <w:rStyle w:val="7"/>
        </w:rPr>
        <w:t xml:space="preserve">на </w:t>
      </w:r>
      <w:r>
        <w:rPr>
          <w:rStyle w:val="4"/>
        </w:rPr>
        <w:t>Первого заместителя Главы адм</w:t>
      </w:r>
      <w:r>
        <w:rPr>
          <w:rStyle w:val="4"/>
        </w:rPr>
        <w:t xml:space="preserve">инистрации </w:t>
      </w:r>
      <w:r>
        <w:rPr>
          <w:rStyle w:val="3"/>
        </w:rPr>
        <w:t>Мотыгинского района</w:t>
      </w:r>
    </w:p>
    <w:p w:rsidR="00BD1583" w:rsidRDefault="00341569">
      <w:pPr>
        <w:pStyle w:val="120"/>
        <w:shd w:val="clear" w:color="auto" w:fill="auto"/>
        <w:tabs>
          <w:tab w:val="left" w:pos="1052"/>
          <w:tab w:val="left" w:pos="610"/>
        </w:tabs>
        <w:spacing w:line="322" w:lineRule="exact"/>
        <w:jc w:val="left"/>
      </w:pPr>
      <w:r>
        <w:rPr>
          <w:rStyle w:val="23"/>
        </w:rPr>
        <w:t>Н.А. Петухову.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114"/>
        </w:tabs>
        <w:spacing w:line="322" w:lineRule="exact"/>
        <w:ind w:firstLine="360"/>
        <w:jc w:val="left"/>
      </w:pPr>
      <w:r>
        <w:rPr>
          <w:rStyle w:val="4"/>
        </w:rPr>
        <w:t xml:space="preserve">Постановление вступает </w:t>
      </w:r>
      <w:r>
        <w:rPr>
          <w:rStyle w:val="23"/>
        </w:rPr>
        <w:t xml:space="preserve">в </w:t>
      </w:r>
      <w:r>
        <w:rPr>
          <w:rStyle w:val="4"/>
        </w:rPr>
        <w:t xml:space="preserve">силу со </w:t>
      </w:r>
      <w:r>
        <w:rPr>
          <w:rStyle w:val="23"/>
        </w:rPr>
        <w:t xml:space="preserve">дня подписания и </w:t>
      </w:r>
      <w:r>
        <w:rPr>
          <w:rStyle w:val="3"/>
        </w:rPr>
        <w:t xml:space="preserve">подлежит </w:t>
      </w:r>
      <w:r>
        <w:rPr>
          <w:rStyle w:val="23"/>
        </w:rPr>
        <w:t xml:space="preserve">официальному </w:t>
      </w:r>
      <w:r>
        <w:rPr>
          <w:rStyle w:val="4"/>
        </w:rPr>
        <w:t xml:space="preserve">опубликованию </w:t>
      </w:r>
      <w:r>
        <w:rPr>
          <w:rStyle w:val="23"/>
        </w:rPr>
        <w:t xml:space="preserve">в </w:t>
      </w:r>
      <w:r>
        <w:rPr>
          <w:rStyle w:val="4"/>
        </w:rPr>
        <w:t xml:space="preserve">официальном </w:t>
      </w:r>
      <w:r>
        <w:rPr>
          <w:rStyle w:val="23"/>
        </w:rPr>
        <w:t xml:space="preserve">Вестнике </w:t>
      </w:r>
      <w:r>
        <w:rPr>
          <w:rStyle w:val="3"/>
        </w:rPr>
        <w:t>Мотыгинского района.</w:t>
      </w:r>
    </w:p>
    <w:p w:rsidR="00BD1583" w:rsidRDefault="00341569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5pt;height:50.4pt">
            <v:imagedata r:id="rId8" r:href="rId9"/>
          </v:shape>
        </w:pict>
      </w:r>
    </w:p>
    <w:p w:rsidR="00BD1583" w:rsidRDefault="00341569">
      <w:pPr>
        <w:pStyle w:val="120"/>
        <w:shd w:val="clear" w:color="auto" w:fill="auto"/>
        <w:spacing w:line="331" w:lineRule="exact"/>
        <w:jc w:val="left"/>
      </w:pPr>
      <w:r>
        <w:rPr>
          <w:rStyle w:val="23"/>
        </w:rPr>
        <w:t xml:space="preserve">Первый заместитель Главы </w:t>
      </w:r>
      <w:r>
        <w:rPr>
          <w:rStyle w:val="4"/>
        </w:rPr>
        <w:t>администрации</w:t>
      </w:r>
    </w:p>
    <w:p w:rsidR="00BD1583" w:rsidRDefault="00341569">
      <w:pPr>
        <w:pStyle w:val="120"/>
        <w:shd w:val="clear" w:color="auto" w:fill="auto"/>
        <w:tabs>
          <w:tab w:val="left" w:pos="7542"/>
        </w:tabs>
        <w:spacing w:line="260" w:lineRule="exact"/>
        <w:jc w:val="left"/>
        <w:rPr>
          <w:rStyle w:val="8"/>
        </w:rPr>
      </w:pPr>
      <w:r>
        <w:rPr>
          <w:rStyle w:val="23"/>
        </w:rPr>
        <w:t xml:space="preserve">Мотыгинского </w:t>
      </w:r>
      <w:r>
        <w:rPr>
          <w:rStyle w:val="4"/>
        </w:rPr>
        <w:t>района</w:t>
      </w:r>
      <w:r>
        <w:rPr>
          <w:rStyle w:val="4"/>
        </w:rPr>
        <w:tab/>
      </w:r>
      <w:r>
        <w:rPr>
          <w:rStyle w:val="8"/>
        </w:rPr>
        <w:t>И-А. Петухова</w:t>
      </w:r>
    </w:p>
    <w:p w:rsidR="00826C83" w:rsidRDefault="00826C83">
      <w:pPr>
        <w:pStyle w:val="120"/>
        <w:shd w:val="clear" w:color="auto" w:fill="auto"/>
        <w:tabs>
          <w:tab w:val="left" w:pos="7542"/>
        </w:tabs>
        <w:spacing w:line="260" w:lineRule="exact"/>
        <w:jc w:val="left"/>
        <w:rPr>
          <w:rStyle w:val="8"/>
        </w:rPr>
      </w:pPr>
    </w:p>
    <w:p w:rsidR="00826C83" w:rsidRDefault="00826C83">
      <w:pPr>
        <w:pStyle w:val="120"/>
        <w:shd w:val="clear" w:color="auto" w:fill="auto"/>
        <w:tabs>
          <w:tab w:val="left" w:pos="7542"/>
        </w:tabs>
        <w:spacing w:line="260" w:lineRule="exact"/>
        <w:jc w:val="left"/>
      </w:pPr>
    </w:p>
    <w:p w:rsidR="00BD1583" w:rsidRDefault="00341569">
      <w:pPr>
        <w:pStyle w:val="31"/>
        <w:shd w:val="clear" w:color="auto" w:fill="auto"/>
        <w:rPr>
          <w:rStyle w:val="3MalgunGothic95pt"/>
          <w:rFonts w:asciiTheme="minorHAnsi" w:hAnsiTheme="minorHAnsi"/>
        </w:rPr>
      </w:pPr>
      <w:r>
        <w:rPr>
          <w:rStyle w:val="32"/>
        </w:rPr>
        <w:t xml:space="preserve">Лысенко Светлана Сергеевна </w:t>
      </w:r>
      <w:r>
        <w:rPr>
          <w:rStyle w:val="3MalgunGothic95pt"/>
        </w:rPr>
        <w:t>22</w:t>
      </w:r>
      <w:r>
        <w:rPr>
          <w:rStyle w:val="34pt"/>
        </w:rPr>
        <w:t>-</w:t>
      </w:r>
      <w:r>
        <w:rPr>
          <w:rStyle w:val="3MalgunGothic95pt"/>
        </w:rPr>
        <w:t>5-06</w:t>
      </w:r>
    </w:p>
    <w:p w:rsidR="00826C83" w:rsidRDefault="00826C83">
      <w:pPr>
        <w:pStyle w:val="31"/>
        <w:shd w:val="clear" w:color="auto" w:fill="auto"/>
        <w:rPr>
          <w:rStyle w:val="3MalgunGothic95pt"/>
          <w:rFonts w:asciiTheme="minorHAnsi" w:hAnsiTheme="minorHAnsi"/>
        </w:rPr>
      </w:pPr>
    </w:p>
    <w:p w:rsidR="00826C83" w:rsidRDefault="00826C83">
      <w:pPr>
        <w:pStyle w:val="31"/>
        <w:shd w:val="clear" w:color="auto" w:fill="auto"/>
        <w:rPr>
          <w:rStyle w:val="3MalgunGothic95pt"/>
          <w:rFonts w:asciiTheme="minorHAnsi" w:hAnsiTheme="minorHAnsi"/>
        </w:rPr>
      </w:pPr>
    </w:p>
    <w:p w:rsidR="00826C83" w:rsidRPr="00826C83" w:rsidRDefault="00826C83">
      <w:pPr>
        <w:pStyle w:val="31"/>
        <w:shd w:val="clear" w:color="auto" w:fill="auto"/>
        <w:rPr>
          <w:rFonts w:asciiTheme="minorHAnsi" w:hAnsiTheme="minorHAnsi"/>
        </w:rPr>
        <w:sectPr w:rsidR="00826C83" w:rsidRPr="00826C83">
          <w:type w:val="continuous"/>
          <w:pgSz w:w="11909" w:h="16834"/>
          <w:pgMar w:top="1000" w:right="955" w:bottom="717" w:left="979" w:header="0" w:footer="3" w:gutter="0"/>
          <w:cols w:space="720"/>
          <w:noEndnote/>
          <w:docGrid w:linePitch="360"/>
        </w:sectPr>
      </w:pPr>
    </w:p>
    <w:p w:rsidR="00BD1583" w:rsidRDefault="00341569" w:rsidP="00826C83">
      <w:pPr>
        <w:pStyle w:val="25"/>
        <w:keepNext/>
        <w:keepLines/>
        <w:shd w:val="clear" w:color="auto" w:fill="auto"/>
        <w:jc w:val="right"/>
      </w:pPr>
      <w:bookmarkStart w:id="0" w:name="bookmark1"/>
      <w:r>
        <w:rPr>
          <w:rStyle w:val="26"/>
        </w:rPr>
        <w:lastRenderedPageBreak/>
        <w:t>УТВЕРЖДЕНО</w:t>
      </w:r>
      <w:bookmarkEnd w:id="0"/>
    </w:p>
    <w:p w:rsidR="00826C83" w:rsidRDefault="00341569" w:rsidP="00826C83">
      <w:pPr>
        <w:pStyle w:val="120"/>
        <w:shd w:val="clear" w:color="auto" w:fill="auto"/>
        <w:spacing w:line="322" w:lineRule="exact"/>
        <w:jc w:val="right"/>
        <w:rPr>
          <w:rStyle w:val="4"/>
        </w:rPr>
      </w:pPr>
      <w:r>
        <w:rPr>
          <w:rStyle w:val="4"/>
        </w:rPr>
        <w:t xml:space="preserve">постановлением администрации </w:t>
      </w:r>
    </w:p>
    <w:p w:rsidR="00BD1583" w:rsidRDefault="00341569" w:rsidP="00826C83">
      <w:pPr>
        <w:pStyle w:val="120"/>
        <w:shd w:val="clear" w:color="auto" w:fill="auto"/>
        <w:spacing w:line="322" w:lineRule="exact"/>
        <w:jc w:val="right"/>
        <w:rPr>
          <w:rStyle w:val="4"/>
        </w:rPr>
      </w:pPr>
      <w:r>
        <w:rPr>
          <w:rStyle w:val="4"/>
        </w:rPr>
        <w:t xml:space="preserve">Мотыгинского </w:t>
      </w:r>
      <w:r>
        <w:rPr>
          <w:rStyle w:val="23"/>
        </w:rPr>
        <w:t xml:space="preserve">района </w:t>
      </w:r>
      <w:r>
        <w:rPr>
          <w:rStyle w:val="4"/>
        </w:rPr>
        <w:t>о</w:t>
      </w:r>
      <w:r w:rsidR="00826C83">
        <w:rPr>
          <w:rStyle w:val="4"/>
        </w:rPr>
        <w:t>т 09.07.2014г № 461-П</w:t>
      </w:r>
    </w:p>
    <w:p w:rsidR="00826C83" w:rsidRPr="00826C83" w:rsidRDefault="00826C83" w:rsidP="00826C83">
      <w:pPr>
        <w:pStyle w:val="120"/>
        <w:shd w:val="clear" w:color="auto" w:fill="auto"/>
        <w:spacing w:line="322" w:lineRule="exact"/>
        <w:jc w:val="right"/>
        <w:rPr>
          <w:rFonts w:asciiTheme="minorHAnsi" w:hAnsiTheme="minorHAnsi"/>
        </w:rPr>
      </w:pPr>
    </w:p>
    <w:p w:rsidR="00BD1583" w:rsidRPr="00826C83" w:rsidRDefault="00341569" w:rsidP="00826C83">
      <w:pPr>
        <w:pStyle w:val="120"/>
        <w:shd w:val="clear" w:color="auto" w:fill="auto"/>
        <w:spacing w:line="322" w:lineRule="exact"/>
        <w:jc w:val="center"/>
        <w:rPr>
          <w:b/>
        </w:rPr>
      </w:pPr>
      <w:r w:rsidRPr="00826C83">
        <w:rPr>
          <w:rStyle w:val="4"/>
          <w:b/>
        </w:rPr>
        <w:t>Порядок</w:t>
      </w:r>
    </w:p>
    <w:p w:rsidR="00BD1583" w:rsidRPr="00826C83" w:rsidRDefault="00341569" w:rsidP="00826C83">
      <w:pPr>
        <w:pStyle w:val="120"/>
        <w:shd w:val="clear" w:color="auto" w:fill="auto"/>
        <w:spacing w:line="322" w:lineRule="exact"/>
        <w:ind w:firstLine="360"/>
        <w:jc w:val="center"/>
        <w:rPr>
          <w:b/>
        </w:rPr>
      </w:pPr>
      <w:r w:rsidRPr="00826C83">
        <w:rPr>
          <w:rStyle w:val="4"/>
          <w:b/>
        </w:rPr>
        <w:t>возмещения затрат муниципальным дошкольным образовательным</w:t>
      </w:r>
    </w:p>
    <w:p w:rsidR="00BD1583" w:rsidRPr="00826C83" w:rsidRDefault="00341569" w:rsidP="00826C83">
      <w:pPr>
        <w:pStyle w:val="120"/>
        <w:shd w:val="clear" w:color="auto" w:fill="auto"/>
        <w:spacing w:line="322" w:lineRule="exact"/>
        <w:jc w:val="center"/>
        <w:rPr>
          <w:b/>
        </w:rPr>
      </w:pPr>
      <w:r w:rsidRPr="00826C83">
        <w:rPr>
          <w:rStyle w:val="9"/>
          <w:b/>
        </w:rPr>
        <w:t>учреждениям</w:t>
      </w:r>
    </w:p>
    <w:p w:rsidR="00BD1583" w:rsidRPr="00826C83" w:rsidRDefault="00341569" w:rsidP="00826C83">
      <w:pPr>
        <w:pStyle w:val="120"/>
        <w:shd w:val="clear" w:color="auto" w:fill="auto"/>
        <w:spacing w:line="322" w:lineRule="exact"/>
        <w:jc w:val="center"/>
        <w:rPr>
          <w:b/>
        </w:rPr>
      </w:pPr>
      <w:r w:rsidRPr="00826C83">
        <w:rPr>
          <w:rStyle w:val="4"/>
          <w:b/>
        </w:rPr>
        <w:t xml:space="preserve">Мотыгинского </w:t>
      </w:r>
      <w:r w:rsidRPr="00826C83">
        <w:rPr>
          <w:rStyle w:val="9"/>
          <w:b/>
        </w:rPr>
        <w:t xml:space="preserve">района за </w:t>
      </w:r>
      <w:r w:rsidRPr="00826C83">
        <w:rPr>
          <w:rStyle w:val="100"/>
          <w:b/>
        </w:rPr>
        <w:t xml:space="preserve">присмотр </w:t>
      </w:r>
      <w:r w:rsidRPr="00826C83">
        <w:rPr>
          <w:rStyle w:val="9"/>
          <w:b/>
        </w:rPr>
        <w:t xml:space="preserve">и уход </w:t>
      </w:r>
      <w:r w:rsidRPr="00826C83">
        <w:rPr>
          <w:rStyle w:val="100"/>
          <w:b/>
        </w:rPr>
        <w:t xml:space="preserve">за </w:t>
      </w:r>
      <w:r w:rsidRPr="00826C83">
        <w:rPr>
          <w:rStyle w:val="9"/>
          <w:b/>
        </w:rPr>
        <w:t xml:space="preserve">детьми-инвалидами, </w:t>
      </w:r>
      <w:r w:rsidRPr="00826C83">
        <w:rPr>
          <w:rStyle w:val="4"/>
          <w:b/>
        </w:rPr>
        <w:t xml:space="preserve">дегьми- </w:t>
      </w:r>
      <w:r w:rsidRPr="00826C83">
        <w:rPr>
          <w:rStyle w:val="23"/>
          <w:b/>
        </w:rPr>
        <w:t xml:space="preserve">сиротами </w:t>
      </w:r>
      <w:r w:rsidRPr="00826C83">
        <w:rPr>
          <w:rStyle w:val="4"/>
          <w:b/>
        </w:rPr>
        <w:t xml:space="preserve">и </w:t>
      </w:r>
      <w:r w:rsidRPr="00826C83">
        <w:rPr>
          <w:rStyle w:val="9"/>
          <w:b/>
        </w:rPr>
        <w:t xml:space="preserve">детьми; </w:t>
      </w:r>
      <w:r w:rsidRPr="00826C83">
        <w:rPr>
          <w:rStyle w:val="100"/>
          <w:b/>
        </w:rPr>
        <w:t xml:space="preserve">оставшимися без </w:t>
      </w:r>
      <w:r w:rsidRPr="00826C83">
        <w:rPr>
          <w:rStyle w:val="9"/>
          <w:b/>
        </w:rPr>
        <w:t xml:space="preserve">попечения родителей, </w:t>
      </w:r>
      <w:r w:rsidRPr="00826C83">
        <w:rPr>
          <w:rStyle w:val="4"/>
          <w:b/>
        </w:rPr>
        <w:t xml:space="preserve">а </w:t>
      </w:r>
      <w:r w:rsidRPr="00826C83">
        <w:rPr>
          <w:rStyle w:val="9"/>
          <w:b/>
        </w:rPr>
        <w:t xml:space="preserve">также </w:t>
      </w:r>
      <w:r w:rsidRPr="00826C83">
        <w:rPr>
          <w:rStyle w:val="4"/>
          <w:b/>
        </w:rPr>
        <w:t>за детьми</w:t>
      </w:r>
    </w:p>
    <w:p w:rsidR="00BD1583" w:rsidRDefault="00341569" w:rsidP="00826C83">
      <w:pPr>
        <w:pStyle w:val="120"/>
        <w:shd w:val="clear" w:color="auto" w:fill="auto"/>
        <w:spacing w:line="322" w:lineRule="exact"/>
        <w:jc w:val="center"/>
        <w:rPr>
          <w:rStyle w:val="4"/>
          <w:b/>
        </w:rPr>
      </w:pPr>
      <w:r w:rsidRPr="00826C83">
        <w:rPr>
          <w:rStyle w:val="9"/>
          <w:b/>
        </w:rPr>
        <w:t xml:space="preserve">с </w:t>
      </w:r>
      <w:r w:rsidRPr="00826C83">
        <w:rPr>
          <w:rStyle w:val="4"/>
          <w:b/>
        </w:rPr>
        <w:t>туберкулезной интоксикацией</w:t>
      </w:r>
    </w:p>
    <w:p w:rsidR="00826C83" w:rsidRPr="00826C83" w:rsidRDefault="00826C83" w:rsidP="00826C83">
      <w:pPr>
        <w:pStyle w:val="120"/>
        <w:shd w:val="clear" w:color="auto" w:fill="auto"/>
        <w:spacing w:line="322" w:lineRule="exact"/>
        <w:jc w:val="center"/>
        <w:rPr>
          <w:b/>
        </w:rPr>
      </w:pPr>
    </w:p>
    <w:p w:rsidR="00BD1583" w:rsidRDefault="00341569">
      <w:pPr>
        <w:pStyle w:val="120"/>
        <w:numPr>
          <w:ilvl w:val="0"/>
          <w:numId w:val="2"/>
        </w:numPr>
        <w:shd w:val="clear" w:color="auto" w:fill="auto"/>
        <w:tabs>
          <w:tab w:val="left" w:pos="1215"/>
        </w:tabs>
        <w:spacing w:line="322" w:lineRule="exact"/>
        <w:ind w:firstLine="360"/>
        <w:jc w:val="left"/>
      </w:pPr>
      <w:r>
        <w:rPr>
          <w:rStyle w:val="4"/>
        </w:rPr>
        <w:t>Наст</w:t>
      </w:r>
      <w:r>
        <w:rPr>
          <w:rStyle w:val="4"/>
        </w:rPr>
        <w:t xml:space="preserve">оящий Порядок определяет правила возмещения затрат муниципальным дошкольным образовательным </w:t>
      </w:r>
      <w:r>
        <w:rPr>
          <w:rStyle w:val="23"/>
        </w:rPr>
        <w:t xml:space="preserve">учреждениям </w:t>
      </w:r>
      <w:r>
        <w:rPr>
          <w:rStyle w:val="4"/>
        </w:rPr>
        <w:t xml:space="preserve">Мотыгинского </w:t>
      </w:r>
      <w:r>
        <w:rPr>
          <w:rStyle w:val="3"/>
        </w:rPr>
        <w:t xml:space="preserve">района </w:t>
      </w:r>
      <w:r>
        <w:rPr>
          <w:rStyle w:val="23"/>
        </w:rPr>
        <w:t xml:space="preserve">за </w:t>
      </w:r>
      <w:r>
        <w:rPr>
          <w:rStyle w:val="4"/>
        </w:rPr>
        <w:t xml:space="preserve">присмотр и уход за детьми-инвалидами, детьми-сиротами </w:t>
      </w:r>
      <w:r>
        <w:rPr>
          <w:rStyle w:val="23"/>
        </w:rPr>
        <w:t xml:space="preserve">и </w:t>
      </w:r>
      <w:r>
        <w:rPr>
          <w:rStyle w:val="3"/>
        </w:rPr>
        <w:t xml:space="preserve">детьми, </w:t>
      </w:r>
      <w:r>
        <w:rPr>
          <w:rStyle w:val="23"/>
        </w:rPr>
        <w:t xml:space="preserve">оставшимися </w:t>
      </w:r>
      <w:r>
        <w:rPr>
          <w:rStyle w:val="4"/>
        </w:rPr>
        <w:t xml:space="preserve">без попечения родителей, </w:t>
      </w:r>
      <w:r>
        <w:rPr>
          <w:rStyle w:val="23"/>
        </w:rPr>
        <w:t xml:space="preserve">а также за </w:t>
      </w:r>
      <w:r>
        <w:rPr>
          <w:rStyle w:val="4"/>
        </w:rPr>
        <w:t xml:space="preserve">детьми </w:t>
      </w:r>
      <w:r>
        <w:rPr>
          <w:rStyle w:val="23"/>
        </w:rPr>
        <w:t>с туберкул</w:t>
      </w:r>
      <w:r>
        <w:rPr>
          <w:rStyle w:val="23"/>
        </w:rPr>
        <w:t xml:space="preserve">езной </w:t>
      </w:r>
      <w:r>
        <w:rPr>
          <w:rStyle w:val="4"/>
        </w:rPr>
        <w:t xml:space="preserve">интоксикацией </w:t>
      </w:r>
      <w:r>
        <w:rPr>
          <w:rStyle w:val="9"/>
        </w:rPr>
        <w:t xml:space="preserve">(далее </w:t>
      </w:r>
      <w:r>
        <w:rPr>
          <w:rStyle w:val="4"/>
        </w:rPr>
        <w:t xml:space="preserve">по </w:t>
      </w:r>
      <w:r>
        <w:rPr>
          <w:rStyle w:val="9"/>
        </w:rPr>
        <w:t xml:space="preserve">тексту </w:t>
      </w:r>
      <w:r>
        <w:rPr>
          <w:rStyle w:val="4"/>
        </w:rPr>
        <w:t>- детей).</w:t>
      </w:r>
    </w:p>
    <w:p w:rsidR="00BD1583" w:rsidRDefault="00341569">
      <w:pPr>
        <w:pStyle w:val="120"/>
        <w:numPr>
          <w:ilvl w:val="0"/>
          <w:numId w:val="2"/>
        </w:numPr>
        <w:shd w:val="clear" w:color="auto" w:fill="auto"/>
        <w:tabs>
          <w:tab w:val="left" w:pos="1436"/>
        </w:tabs>
        <w:spacing w:line="322" w:lineRule="exact"/>
        <w:ind w:firstLine="360"/>
        <w:jc w:val="left"/>
      </w:pPr>
      <w:r>
        <w:rPr>
          <w:rStyle w:val="4"/>
        </w:rPr>
        <w:t xml:space="preserve">Основанием </w:t>
      </w:r>
      <w:r>
        <w:rPr>
          <w:rStyle w:val="9"/>
        </w:rPr>
        <w:t xml:space="preserve">для </w:t>
      </w:r>
      <w:r>
        <w:rPr>
          <w:rStyle w:val="4"/>
        </w:rPr>
        <w:t xml:space="preserve">освобождения родителей </w:t>
      </w:r>
      <w:r>
        <w:rPr>
          <w:rStyle w:val="23"/>
        </w:rPr>
        <w:t xml:space="preserve">(законных </w:t>
      </w:r>
      <w:r>
        <w:rPr>
          <w:rStyle w:val="4"/>
        </w:rPr>
        <w:t xml:space="preserve">представителей) </w:t>
      </w:r>
      <w:r>
        <w:rPr>
          <w:rStyle w:val="9"/>
        </w:rPr>
        <w:t xml:space="preserve">от оплаты </w:t>
      </w:r>
      <w:r>
        <w:rPr>
          <w:rStyle w:val="100"/>
        </w:rPr>
        <w:t xml:space="preserve">за </w:t>
      </w:r>
      <w:r>
        <w:rPr>
          <w:rStyle w:val="9"/>
        </w:rPr>
        <w:t xml:space="preserve">присмотр </w:t>
      </w:r>
      <w:r>
        <w:rPr>
          <w:rStyle w:val="100"/>
        </w:rPr>
        <w:t xml:space="preserve">и </w:t>
      </w:r>
      <w:r>
        <w:rPr>
          <w:rStyle w:val="9"/>
        </w:rPr>
        <w:t xml:space="preserve">уход за </w:t>
      </w:r>
      <w:r>
        <w:rPr>
          <w:rStyle w:val="4"/>
        </w:rPr>
        <w:t xml:space="preserve">детьми в муниципальных дошкольных </w:t>
      </w:r>
      <w:r>
        <w:rPr>
          <w:rStyle w:val="100"/>
        </w:rPr>
        <w:t xml:space="preserve">образовательных уб еждениях </w:t>
      </w:r>
      <w:r>
        <w:rPr>
          <w:rStyle w:val="9"/>
        </w:rPr>
        <w:t xml:space="preserve">Мотыгинского района (цалее </w:t>
      </w:r>
      <w:r>
        <w:rPr>
          <w:rStyle w:val="4"/>
        </w:rPr>
        <w:t xml:space="preserve">по </w:t>
      </w:r>
      <w:r>
        <w:rPr>
          <w:rStyle w:val="23"/>
        </w:rPr>
        <w:t xml:space="preserve">тексту </w:t>
      </w:r>
      <w:r>
        <w:rPr>
          <w:rStyle w:val="4"/>
        </w:rPr>
        <w:t xml:space="preserve">- </w:t>
      </w:r>
      <w:r>
        <w:rPr>
          <w:rStyle w:val="9"/>
        </w:rPr>
        <w:t xml:space="preserve">ДОУ) </w:t>
      </w:r>
      <w:r>
        <w:rPr>
          <w:rStyle w:val="100"/>
        </w:rPr>
        <w:t>являетс</w:t>
      </w:r>
      <w:r>
        <w:rPr>
          <w:rStyle w:val="100"/>
        </w:rPr>
        <w:t xml:space="preserve">я заявление, подаваемое па имя </w:t>
      </w:r>
      <w:r>
        <w:rPr>
          <w:rStyle w:val="9"/>
        </w:rPr>
        <w:t xml:space="preserve">руководителя </w:t>
      </w:r>
      <w:r>
        <w:rPr>
          <w:rStyle w:val="4"/>
        </w:rPr>
        <w:t>ДОУ.</w:t>
      </w:r>
    </w:p>
    <w:p w:rsidR="00BD1583" w:rsidRDefault="00341569">
      <w:pPr>
        <w:pStyle w:val="120"/>
        <w:shd w:val="clear" w:color="auto" w:fill="auto"/>
        <w:spacing w:line="322" w:lineRule="exact"/>
        <w:ind w:firstLine="360"/>
        <w:jc w:val="left"/>
      </w:pPr>
      <w:r>
        <w:rPr>
          <w:rStyle w:val="23"/>
        </w:rPr>
        <w:t xml:space="preserve">К </w:t>
      </w:r>
      <w:r>
        <w:rPr>
          <w:rStyle w:val="4"/>
        </w:rPr>
        <w:t xml:space="preserve">заявлению </w:t>
      </w:r>
      <w:r>
        <w:rPr>
          <w:rStyle w:val="9"/>
        </w:rPr>
        <w:t xml:space="preserve">прилагаются следующие </w:t>
      </w:r>
      <w:r>
        <w:rPr>
          <w:rStyle w:val="4"/>
        </w:rPr>
        <w:t>документы:</w:t>
      </w:r>
    </w:p>
    <w:p w:rsidR="00BD1583" w:rsidRDefault="00341569">
      <w:pPr>
        <w:pStyle w:val="120"/>
        <w:numPr>
          <w:ilvl w:val="0"/>
          <w:numId w:val="3"/>
        </w:numPr>
        <w:shd w:val="clear" w:color="auto" w:fill="auto"/>
        <w:tabs>
          <w:tab w:val="left" w:pos="1148"/>
        </w:tabs>
        <w:spacing w:line="322" w:lineRule="exact"/>
        <w:ind w:firstLine="360"/>
        <w:jc w:val="left"/>
      </w:pPr>
      <w:r>
        <w:rPr>
          <w:rStyle w:val="4"/>
        </w:rPr>
        <w:t xml:space="preserve">справка </w:t>
      </w:r>
      <w:r>
        <w:rPr>
          <w:rStyle w:val="9"/>
        </w:rPr>
        <w:t xml:space="preserve">врачебной комиссии </w:t>
      </w:r>
      <w:r>
        <w:rPr>
          <w:rStyle w:val="4"/>
        </w:rPr>
        <w:t xml:space="preserve">(для детей с </w:t>
      </w:r>
      <w:r>
        <w:rPr>
          <w:rStyle w:val="23"/>
        </w:rPr>
        <w:t>туберкулезной интоксикацией);</w:t>
      </w:r>
    </w:p>
    <w:p w:rsidR="00BD1583" w:rsidRDefault="00341569">
      <w:pPr>
        <w:pStyle w:val="120"/>
        <w:numPr>
          <w:ilvl w:val="0"/>
          <w:numId w:val="3"/>
        </w:numPr>
        <w:shd w:val="clear" w:color="auto" w:fill="auto"/>
        <w:tabs>
          <w:tab w:val="left" w:pos="878"/>
        </w:tabs>
        <w:spacing w:line="322" w:lineRule="exact"/>
        <w:ind w:firstLine="360"/>
        <w:jc w:val="left"/>
      </w:pPr>
      <w:r>
        <w:rPr>
          <w:rStyle w:val="4"/>
        </w:rPr>
        <w:t xml:space="preserve">заключение медицинского учреждения (для </w:t>
      </w:r>
      <w:r>
        <w:rPr>
          <w:rStyle w:val="23"/>
        </w:rPr>
        <w:t>детей - инвалидов);</w:t>
      </w:r>
    </w:p>
    <w:p w:rsidR="00BD1583" w:rsidRDefault="00341569">
      <w:pPr>
        <w:pStyle w:val="120"/>
        <w:numPr>
          <w:ilvl w:val="0"/>
          <w:numId w:val="3"/>
        </w:numPr>
        <w:shd w:val="clear" w:color="auto" w:fill="auto"/>
        <w:tabs>
          <w:tab w:val="left" w:pos="946"/>
        </w:tabs>
        <w:spacing w:line="322" w:lineRule="exact"/>
        <w:ind w:firstLine="360"/>
        <w:jc w:val="left"/>
      </w:pPr>
      <w:r>
        <w:rPr>
          <w:rStyle w:val="4"/>
        </w:rPr>
        <w:t xml:space="preserve">справка органа опеки и попечительства (для </w:t>
      </w:r>
      <w:r>
        <w:rPr>
          <w:rStyle w:val="23"/>
        </w:rPr>
        <w:t xml:space="preserve">детей - </w:t>
      </w:r>
      <w:r>
        <w:rPr>
          <w:rStyle w:val="4"/>
        </w:rPr>
        <w:t xml:space="preserve">сирот </w:t>
      </w:r>
      <w:r>
        <w:rPr>
          <w:rStyle w:val="23"/>
        </w:rPr>
        <w:t xml:space="preserve">и </w:t>
      </w:r>
      <w:r>
        <w:rPr>
          <w:rStyle w:val="4"/>
        </w:rPr>
        <w:t xml:space="preserve">детей, оставшихся </w:t>
      </w:r>
      <w:r>
        <w:rPr>
          <w:rStyle w:val="9"/>
        </w:rPr>
        <w:t>без попечения родителей).</w:t>
      </w:r>
    </w:p>
    <w:p w:rsidR="00BD1583" w:rsidRDefault="00341569">
      <w:pPr>
        <w:pStyle w:val="120"/>
        <w:shd w:val="clear" w:color="auto" w:fill="auto"/>
        <w:spacing w:line="322" w:lineRule="exact"/>
        <w:ind w:firstLine="360"/>
        <w:jc w:val="left"/>
      </w:pPr>
      <w:r>
        <w:rPr>
          <w:rStyle w:val="3"/>
        </w:rPr>
        <w:t xml:space="preserve">^ </w:t>
      </w:r>
      <w:r>
        <w:rPr>
          <w:rStyle w:val="23"/>
        </w:rPr>
        <w:t xml:space="preserve">3. </w:t>
      </w:r>
      <w:r>
        <w:rPr>
          <w:rStyle w:val="4"/>
        </w:rPr>
        <w:t xml:space="preserve">Освобождение </w:t>
      </w:r>
      <w:r>
        <w:rPr>
          <w:rStyle w:val="9"/>
        </w:rPr>
        <w:t xml:space="preserve">от </w:t>
      </w:r>
      <w:r>
        <w:rPr>
          <w:rStyle w:val="100"/>
        </w:rPr>
        <w:t xml:space="preserve">платы </w:t>
      </w:r>
      <w:r>
        <w:rPr>
          <w:rStyle w:val="9"/>
        </w:rPr>
        <w:t xml:space="preserve">за присмотр </w:t>
      </w:r>
      <w:r>
        <w:rPr>
          <w:rStyle w:val="4"/>
        </w:rPr>
        <w:t xml:space="preserve">и уход производится с </w:t>
      </w:r>
      <w:r>
        <w:rPr>
          <w:rStyle w:val="23"/>
        </w:rPr>
        <w:t xml:space="preserve">даты представления </w:t>
      </w:r>
      <w:r>
        <w:rPr>
          <w:rStyle w:val="9"/>
        </w:rPr>
        <w:t xml:space="preserve">родителями </w:t>
      </w:r>
      <w:r>
        <w:rPr>
          <w:rStyle w:val="100"/>
        </w:rPr>
        <w:t xml:space="preserve">(законными </w:t>
      </w:r>
      <w:r>
        <w:rPr>
          <w:rStyle w:val="4"/>
        </w:rPr>
        <w:t xml:space="preserve">представителями) руководителю </w:t>
      </w:r>
      <w:r>
        <w:rPr>
          <w:rStyle w:val="23"/>
        </w:rPr>
        <w:t xml:space="preserve">ДОУ, </w:t>
      </w:r>
      <w:r>
        <w:rPr>
          <w:rStyle w:val="4"/>
        </w:rPr>
        <w:t xml:space="preserve">которое </w:t>
      </w:r>
      <w:r>
        <w:rPr>
          <w:rStyle w:val="9"/>
        </w:rPr>
        <w:t xml:space="preserve">посещает ребенок, документов, </w:t>
      </w:r>
      <w:r>
        <w:rPr>
          <w:rStyle w:val="4"/>
        </w:rPr>
        <w:t xml:space="preserve">установленных пунктом </w:t>
      </w:r>
      <w:r>
        <w:rPr>
          <w:rStyle w:val="3"/>
        </w:rPr>
        <w:t xml:space="preserve">2 </w:t>
      </w:r>
      <w:r>
        <w:rPr>
          <w:rStyle w:val="4"/>
        </w:rPr>
        <w:t xml:space="preserve">настоящего </w:t>
      </w:r>
      <w:r>
        <w:rPr>
          <w:rStyle w:val="9"/>
        </w:rPr>
        <w:t>Порядка.</w:t>
      </w:r>
    </w:p>
    <w:p w:rsidR="00BD1583" w:rsidRDefault="00341569">
      <w:pPr>
        <w:pStyle w:val="120"/>
        <w:shd w:val="clear" w:color="auto" w:fill="auto"/>
        <w:spacing w:line="322" w:lineRule="exact"/>
        <w:ind w:firstLine="360"/>
        <w:jc w:val="left"/>
      </w:pPr>
      <w:r>
        <w:rPr>
          <w:rStyle w:val="9"/>
        </w:rPr>
        <w:t xml:space="preserve">На </w:t>
      </w:r>
      <w:r>
        <w:rPr>
          <w:rStyle w:val="100"/>
        </w:rPr>
        <w:t xml:space="preserve">основании предъявленных документов, </w:t>
      </w:r>
      <w:r>
        <w:rPr>
          <w:rStyle w:val="9"/>
        </w:rPr>
        <w:t xml:space="preserve">руководитель </w:t>
      </w:r>
      <w:r>
        <w:rPr>
          <w:rStyle w:val="4"/>
        </w:rPr>
        <w:t xml:space="preserve">ДОУ </w:t>
      </w:r>
      <w:r>
        <w:rPr>
          <w:rStyle w:val="23"/>
        </w:rPr>
        <w:t xml:space="preserve">издает </w:t>
      </w:r>
      <w:r>
        <w:rPr>
          <w:rStyle w:val="4"/>
        </w:rPr>
        <w:t xml:space="preserve">приказ </w:t>
      </w:r>
      <w:r>
        <w:rPr>
          <w:rStyle w:val="9"/>
        </w:rPr>
        <w:t xml:space="preserve">о содержании </w:t>
      </w:r>
      <w:r>
        <w:rPr>
          <w:rStyle w:val="100"/>
        </w:rPr>
        <w:t xml:space="preserve">ребенка в ДОУ </w:t>
      </w:r>
      <w:r>
        <w:rPr>
          <w:rStyle w:val="9"/>
        </w:rPr>
        <w:t xml:space="preserve">без взимания </w:t>
      </w:r>
      <w:r>
        <w:rPr>
          <w:rStyle w:val="4"/>
        </w:rPr>
        <w:t xml:space="preserve">платы </w:t>
      </w:r>
      <w:r>
        <w:rPr>
          <w:rStyle w:val="9"/>
        </w:rPr>
        <w:t xml:space="preserve">за присмотр и </w:t>
      </w:r>
      <w:r>
        <w:rPr>
          <w:rStyle w:val="23"/>
        </w:rPr>
        <w:t xml:space="preserve">уход </w:t>
      </w:r>
      <w:r>
        <w:rPr>
          <w:rStyle w:val="4"/>
        </w:rPr>
        <w:t xml:space="preserve">с родителей </w:t>
      </w:r>
      <w:r>
        <w:rPr>
          <w:rStyle w:val="100"/>
        </w:rPr>
        <w:t xml:space="preserve">(законных представителей) </w:t>
      </w:r>
      <w:r>
        <w:rPr>
          <w:rStyle w:val="4"/>
        </w:rPr>
        <w:t xml:space="preserve">ребенка. </w:t>
      </w:r>
      <w:r>
        <w:rPr>
          <w:rStyle w:val="9"/>
        </w:rPr>
        <w:t xml:space="preserve">Документы </w:t>
      </w:r>
      <w:r>
        <w:rPr>
          <w:rStyle w:val="3"/>
        </w:rPr>
        <w:t xml:space="preserve">на </w:t>
      </w:r>
      <w:r>
        <w:rPr>
          <w:rStyle w:val="23"/>
        </w:rPr>
        <w:t xml:space="preserve">освобождение </w:t>
      </w:r>
      <w:r>
        <w:rPr>
          <w:rStyle w:val="4"/>
        </w:rPr>
        <w:t xml:space="preserve">от </w:t>
      </w:r>
      <w:r>
        <w:rPr>
          <w:rStyle w:val="9"/>
        </w:rPr>
        <w:t xml:space="preserve">платы за присмотр </w:t>
      </w:r>
      <w:r>
        <w:rPr>
          <w:rStyle w:val="4"/>
        </w:rPr>
        <w:t xml:space="preserve">и </w:t>
      </w:r>
      <w:r>
        <w:rPr>
          <w:rStyle w:val="9"/>
        </w:rPr>
        <w:t xml:space="preserve">уход </w:t>
      </w:r>
      <w:r>
        <w:rPr>
          <w:rStyle w:val="4"/>
        </w:rPr>
        <w:t xml:space="preserve">хранятся </w:t>
      </w:r>
      <w:r>
        <w:rPr>
          <w:rStyle w:val="23"/>
        </w:rPr>
        <w:t xml:space="preserve">в </w:t>
      </w:r>
      <w:r>
        <w:rPr>
          <w:rStyle w:val="4"/>
        </w:rPr>
        <w:t xml:space="preserve">ДОУ в течение </w:t>
      </w:r>
      <w:r>
        <w:rPr>
          <w:rStyle w:val="23"/>
        </w:rPr>
        <w:t xml:space="preserve">трех </w:t>
      </w:r>
      <w:r>
        <w:rPr>
          <w:rStyle w:val="3"/>
        </w:rPr>
        <w:t xml:space="preserve">лет </w:t>
      </w:r>
      <w:r>
        <w:rPr>
          <w:rStyle w:val="23"/>
        </w:rPr>
        <w:t xml:space="preserve">после </w:t>
      </w:r>
      <w:r>
        <w:rPr>
          <w:rStyle w:val="4"/>
        </w:rPr>
        <w:t xml:space="preserve">выбытия ребенка </w:t>
      </w:r>
      <w:r>
        <w:rPr>
          <w:rStyle w:val="9"/>
        </w:rPr>
        <w:t>из ДОУ.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182"/>
        </w:tabs>
        <w:spacing w:line="322" w:lineRule="exact"/>
        <w:ind w:firstLine="360"/>
        <w:jc w:val="left"/>
      </w:pPr>
      <w:r>
        <w:rPr>
          <w:rStyle w:val="4"/>
        </w:rPr>
        <w:t xml:space="preserve">Руководители ДОУ представляют </w:t>
      </w:r>
      <w:r>
        <w:rPr>
          <w:rStyle w:val="23"/>
        </w:rPr>
        <w:t xml:space="preserve">в Муниципальное казенное </w:t>
      </w:r>
      <w:r>
        <w:rPr>
          <w:rStyle w:val="4"/>
        </w:rPr>
        <w:t xml:space="preserve">учреждение </w:t>
      </w:r>
      <w:r>
        <w:rPr>
          <w:rStyle w:val="9"/>
        </w:rPr>
        <w:t xml:space="preserve">«Управление образования </w:t>
      </w:r>
      <w:r>
        <w:rPr>
          <w:rStyle w:val="4"/>
        </w:rPr>
        <w:t xml:space="preserve">Мотыгинского района» (далее </w:t>
      </w:r>
      <w:r>
        <w:rPr>
          <w:rStyle w:val="3"/>
        </w:rPr>
        <w:t xml:space="preserve">по </w:t>
      </w:r>
      <w:r>
        <w:rPr>
          <w:rStyle w:val="23"/>
        </w:rPr>
        <w:t xml:space="preserve">тексту - </w:t>
      </w:r>
      <w:r>
        <w:rPr>
          <w:rStyle w:val="4"/>
        </w:rPr>
        <w:t xml:space="preserve">МКУ </w:t>
      </w:r>
      <w:r>
        <w:rPr>
          <w:rStyle w:val="9"/>
        </w:rPr>
        <w:t>«Упр</w:t>
      </w:r>
      <w:r>
        <w:rPr>
          <w:rStyle w:val="9"/>
        </w:rPr>
        <w:t>авление образования»):</w:t>
      </w:r>
    </w:p>
    <w:p w:rsidR="00BD1583" w:rsidRDefault="00341569">
      <w:pPr>
        <w:pStyle w:val="120"/>
        <w:numPr>
          <w:ilvl w:val="0"/>
          <w:numId w:val="3"/>
        </w:numPr>
        <w:shd w:val="clear" w:color="auto" w:fill="auto"/>
        <w:tabs>
          <w:tab w:val="left" w:pos="918"/>
        </w:tabs>
        <w:spacing w:line="322" w:lineRule="exact"/>
        <w:ind w:firstLine="360"/>
        <w:jc w:val="left"/>
      </w:pPr>
      <w:r>
        <w:rPr>
          <w:rStyle w:val="9"/>
        </w:rPr>
        <w:t xml:space="preserve">списки </w:t>
      </w:r>
      <w:r>
        <w:rPr>
          <w:rStyle w:val="100"/>
        </w:rPr>
        <w:t xml:space="preserve">детей по состоянию </w:t>
      </w:r>
      <w:r>
        <w:rPr>
          <w:rStyle w:val="9"/>
        </w:rPr>
        <w:t xml:space="preserve">на 1 </w:t>
      </w:r>
      <w:r>
        <w:rPr>
          <w:rStyle w:val="100"/>
        </w:rPr>
        <w:t xml:space="preserve">января </w:t>
      </w:r>
      <w:r>
        <w:rPr>
          <w:rStyle w:val="9"/>
        </w:rPr>
        <w:t xml:space="preserve">и </w:t>
      </w:r>
      <w:r>
        <w:rPr>
          <w:rStyle w:val="100"/>
        </w:rPr>
        <w:t xml:space="preserve">1 </w:t>
      </w:r>
      <w:r>
        <w:rPr>
          <w:rStyle w:val="4"/>
        </w:rPr>
        <w:t xml:space="preserve">сентября </w:t>
      </w:r>
      <w:r>
        <w:rPr>
          <w:rStyle w:val="9"/>
        </w:rPr>
        <w:t xml:space="preserve">текущего года </w:t>
      </w:r>
      <w:r>
        <w:rPr>
          <w:rStyle w:val="23"/>
        </w:rPr>
        <w:t xml:space="preserve">- </w:t>
      </w:r>
      <w:r>
        <w:rPr>
          <w:rStyle w:val="3"/>
        </w:rPr>
        <w:t xml:space="preserve">в </w:t>
      </w:r>
      <w:r>
        <w:rPr>
          <w:rStyle w:val="4"/>
        </w:rPr>
        <w:t xml:space="preserve">течение </w:t>
      </w:r>
      <w:r>
        <w:rPr>
          <w:rStyle w:val="9"/>
        </w:rPr>
        <w:t xml:space="preserve">первых трех </w:t>
      </w:r>
      <w:r>
        <w:rPr>
          <w:rStyle w:val="100"/>
        </w:rPr>
        <w:t xml:space="preserve">рабочих дней в соответствующем </w:t>
      </w:r>
      <w:r>
        <w:rPr>
          <w:rStyle w:val="9"/>
        </w:rPr>
        <w:t>месяце;</w:t>
      </w:r>
    </w:p>
    <w:p w:rsidR="00BD1583" w:rsidRDefault="00341569">
      <w:pPr>
        <w:pStyle w:val="120"/>
        <w:numPr>
          <w:ilvl w:val="0"/>
          <w:numId w:val="3"/>
        </w:numPr>
        <w:shd w:val="clear" w:color="auto" w:fill="auto"/>
        <w:tabs>
          <w:tab w:val="left" w:pos="951"/>
        </w:tabs>
        <w:spacing w:line="322" w:lineRule="exact"/>
        <w:ind w:firstLine="360"/>
        <w:jc w:val="left"/>
      </w:pPr>
      <w:r>
        <w:rPr>
          <w:rStyle w:val="9"/>
        </w:rPr>
        <w:t xml:space="preserve">копию </w:t>
      </w:r>
      <w:r>
        <w:rPr>
          <w:rStyle w:val="100"/>
        </w:rPr>
        <w:t xml:space="preserve">приказа о содержании ребенка </w:t>
      </w:r>
      <w:r>
        <w:rPr>
          <w:rStyle w:val="9"/>
        </w:rPr>
        <w:t xml:space="preserve">в ДОУ без взимания платы </w:t>
      </w:r>
      <w:r>
        <w:rPr>
          <w:rStyle w:val="3"/>
        </w:rPr>
        <w:t xml:space="preserve">за </w:t>
      </w:r>
      <w:r>
        <w:rPr>
          <w:rStyle w:val="4"/>
        </w:rPr>
        <w:t xml:space="preserve">присмотр </w:t>
      </w:r>
      <w:r>
        <w:rPr>
          <w:rStyle w:val="9"/>
        </w:rPr>
        <w:t xml:space="preserve">и уход </w:t>
      </w:r>
      <w:r>
        <w:rPr>
          <w:rStyle w:val="100"/>
        </w:rPr>
        <w:t xml:space="preserve">с родителей (законных </w:t>
      </w:r>
      <w:r>
        <w:rPr>
          <w:rStyle w:val="4"/>
        </w:rPr>
        <w:t>пред</w:t>
      </w:r>
      <w:r>
        <w:rPr>
          <w:rStyle w:val="4"/>
        </w:rPr>
        <w:t xml:space="preserve">ставителей) - в течение </w:t>
      </w:r>
      <w:r>
        <w:rPr>
          <w:rStyle w:val="3"/>
        </w:rPr>
        <w:t xml:space="preserve">трех </w:t>
      </w:r>
      <w:r>
        <w:rPr>
          <w:rStyle w:val="4"/>
        </w:rPr>
        <w:t xml:space="preserve">рабочих </w:t>
      </w:r>
      <w:r>
        <w:rPr>
          <w:rStyle w:val="100"/>
        </w:rPr>
        <w:t xml:space="preserve">дней дня подачи родителями </w:t>
      </w:r>
      <w:r>
        <w:rPr>
          <w:rStyle w:val="9"/>
        </w:rPr>
        <w:t xml:space="preserve">(законными </w:t>
      </w:r>
      <w:r>
        <w:rPr>
          <w:rStyle w:val="4"/>
        </w:rPr>
        <w:t xml:space="preserve">представителями) документов, </w:t>
      </w:r>
      <w:r>
        <w:rPr>
          <w:rStyle w:val="100"/>
        </w:rPr>
        <w:t xml:space="preserve">указанных в пункте 2 </w:t>
      </w:r>
      <w:r>
        <w:rPr>
          <w:rStyle w:val="9"/>
        </w:rPr>
        <w:t>настоящего Порядка;</w:t>
      </w:r>
    </w:p>
    <w:p w:rsidR="00BD1583" w:rsidRDefault="00341569">
      <w:pPr>
        <w:pStyle w:val="120"/>
        <w:numPr>
          <w:ilvl w:val="0"/>
          <w:numId w:val="3"/>
        </w:numPr>
        <w:shd w:val="clear" w:color="auto" w:fill="auto"/>
        <w:tabs>
          <w:tab w:val="left" w:pos="908"/>
        </w:tabs>
        <w:spacing w:line="322" w:lineRule="exact"/>
        <w:ind w:firstLine="360"/>
        <w:jc w:val="left"/>
      </w:pPr>
      <w:r>
        <w:rPr>
          <w:rStyle w:val="110"/>
        </w:rPr>
        <w:t>табели учета посещаемости детей - ежемесячно в последний рабочий день текущего месяца.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153"/>
        </w:tabs>
        <w:spacing w:line="322" w:lineRule="exact"/>
        <w:ind w:firstLine="360"/>
        <w:jc w:val="left"/>
      </w:pPr>
      <w:r>
        <w:rPr>
          <w:rStyle w:val="110"/>
        </w:rPr>
        <w:t xml:space="preserve">Объем денежных средств, </w:t>
      </w:r>
      <w:r>
        <w:rPr>
          <w:rStyle w:val="110"/>
        </w:rPr>
        <w:t>направляемых из краевого бюджета на возмещение затрат ДОУ, рассчитывается исходя из размера платы за присмотр и уход одною ребенка в ДОУ, количества детей и фактического посещения детьми ДОУ. 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066"/>
        </w:tabs>
        <w:spacing w:line="322" w:lineRule="exact"/>
        <w:ind w:firstLine="360"/>
        <w:jc w:val="left"/>
      </w:pPr>
      <w:r>
        <w:rPr>
          <w:rStyle w:val="110"/>
        </w:rPr>
        <w:t>Перечисление средств на возмещение ДОУ затрат за присмотр и ух</w:t>
      </w:r>
      <w:r>
        <w:rPr>
          <w:rStyle w:val="110"/>
        </w:rPr>
        <w:t xml:space="preserve">од </w:t>
      </w:r>
      <w:r>
        <w:rPr>
          <w:rStyle w:val="110"/>
        </w:rPr>
        <w:lastRenderedPageBreak/>
        <w:t>производится в пределах, выделенных Мотыгинскому району из краевого бюджета в форме субвенций.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100"/>
        </w:tabs>
        <w:spacing w:line="322" w:lineRule="exact"/>
        <w:ind w:firstLine="360"/>
        <w:jc w:val="left"/>
      </w:pPr>
      <w:r>
        <w:rPr>
          <w:rStyle w:val="110"/>
        </w:rPr>
        <w:t>Финансовое экономическое управление администрации Мотыгииского района перечисляет средства субвенции, направленной на возмещение ДОУ затрат за присмотр и уход</w:t>
      </w:r>
      <w:r>
        <w:rPr>
          <w:rStyle w:val="110"/>
        </w:rPr>
        <w:t>, на лицевой счет МКУ «Управление образования» в соответствии с представленной заявкой в течение трех дней с момента поступления субвенций из средств краевого бюджета.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firstLine="360"/>
        <w:jc w:val="left"/>
      </w:pPr>
      <w:r>
        <w:rPr>
          <w:rStyle w:val="110"/>
        </w:rPr>
        <w:t xml:space="preserve">МКУ «Управление образования» распределяет и перечисляет полученные субвенции, указанные </w:t>
      </w:r>
      <w:r>
        <w:rPr>
          <w:rStyle w:val="110"/>
        </w:rPr>
        <w:t>в пункте 7 настоящего Порядка, на лицевые счета ДОУ.</w:t>
      </w:r>
    </w:p>
    <w:p w:rsidR="00BD1583" w:rsidRDefault="00341569">
      <w:pPr>
        <w:pStyle w:val="120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firstLine="360"/>
        <w:jc w:val="left"/>
      </w:pPr>
      <w:r>
        <w:rPr>
          <w:rStyle w:val="110"/>
        </w:rPr>
        <w:t>Распределение денежных средств между ДОУ осуществляет МКУ «Управление образования» на основании информации, представленной ДОУ и соответствии с пунктом 5 настоящего Порядка в пределах суммы средств субве</w:t>
      </w:r>
      <w:r>
        <w:rPr>
          <w:rStyle w:val="110"/>
        </w:rPr>
        <w:t>нции.</w:t>
      </w:r>
    </w:p>
    <w:p w:rsidR="00BD1583" w:rsidRDefault="00341569">
      <w:pPr>
        <w:pStyle w:val="120"/>
        <w:shd w:val="clear" w:color="auto" w:fill="auto"/>
        <w:spacing w:line="260" w:lineRule="exact"/>
        <w:jc w:val="left"/>
      </w:pPr>
      <w:r>
        <w:rPr>
          <w:rStyle w:val="12"/>
        </w:rPr>
        <w:t>С.С. Лысенко</w:t>
      </w:r>
    </w:p>
    <w:p w:rsidR="00BD1583" w:rsidRDefault="00341569">
      <w:pPr>
        <w:pStyle w:val="120"/>
        <w:shd w:val="clear" w:color="auto" w:fill="auto"/>
        <w:spacing w:line="322" w:lineRule="exact"/>
        <w:jc w:val="left"/>
      </w:pPr>
      <w:r>
        <w:rPr>
          <w:rStyle w:val="110"/>
        </w:rPr>
        <w:t>11амалышк МКУ «Управление образования Мотьп ипского района»</w:t>
      </w:r>
    </w:p>
    <w:sectPr w:rsidR="00BD1583" w:rsidSect="00BD1583">
      <w:headerReference w:type="default" r:id="rId10"/>
      <w:pgSz w:w="11909" w:h="16834"/>
      <w:pgMar w:top="1000" w:right="955" w:bottom="717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69" w:rsidRDefault="00341569" w:rsidP="00BD1583">
      <w:r>
        <w:separator/>
      </w:r>
    </w:p>
  </w:endnote>
  <w:endnote w:type="continuationSeparator" w:id="1">
    <w:p w:rsidR="00341569" w:rsidRDefault="00341569" w:rsidP="00BD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69" w:rsidRDefault="00341569"/>
  </w:footnote>
  <w:footnote w:type="continuationSeparator" w:id="1">
    <w:p w:rsidR="00341569" w:rsidRDefault="003415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83" w:rsidRDefault="00BD1583">
    <w:pPr>
      <w:rPr>
        <w:sz w:val="2"/>
        <w:szCs w:val="2"/>
      </w:rPr>
    </w:pPr>
    <w:r w:rsidRPr="00BD1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4.1pt;margin-top:24.8pt;width:17.3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1583" w:rsidRDefault="003415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</w:rPr>
                  <w:t>VO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83" w:rsidRDefault="00BD15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38F"/>
    <w:multiLevelType w:val="multilevel"/>
    <w:tmpl w:val="716E2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6446F"/>
    <w:multiLevelType w:val="multilevel"/>
    <w:tmpl w:val="4DAC1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455DA"/>
    <w:multiLevelType w:val="multilevel"/>
    <w:tmpl w:val="972CE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1583"/>
    <w:rsid w:val="00341569"/>
    <w:rsid w:val="00826C83"/>
    <w:rsid w:val="00B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5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58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1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/>
    </w:rPr>
  </w:style>
  <w:style w:type="character" w:customStyle="1" w:styleId="11">
    <w:name w:val="Заголовок №1"/>
    <w:basedOn w:val="1"/>
    <w:rsid w:val="00BD1583"/>
    <w:rPr>
      <w:color w:val="000000"/>
      <w:w w:val="100"/>
      <w:position w:val="0"/>
    </w:rPr>
  </w:style>
  <w:style w:type="character" w:customStyle="1" w:styleId="1155pt1pt">
    <w:name w:val="Заголовок №1 + 15;5 pt;Не курсив;Интервал 1 pt"/>
    <w:basedOn w:val="1"/>
    <w:rsid w:val="00BD1583"/>
    <w:rPr>
      <w:i/>
      <w:iCs/>
      <w:color w:val="000000"/>
      <w:spacing w:val="20"/>
      <w:w w:val="100"/>
      <w:position w:val="0"/>
      <w:sz w:val="31"/>
      <w:szCs w:val="31"/>
    </w:rPr>
  </w:style>
  <w:style w:type="character" w:customStyle="1" w:styleId="1155pt1pt0">
    <w:name w:val="Заголовок №1 + 15;5 pt;Не курсив;Интервал 1 pt"/>
    <w:basedOn w:val="1"/>
    <w:rsid w:val="00BD1583"/>
    <w:rPr>
      <w:i/>
      <w:iCs/>
      <w:color w:val="000000"/>
      <w:spacing w:val="20"/>
      <w:w w:val="100"/>
      <w:position w:val="0"/>
      <w:sz w:val="31"/>
      <w:szCs w:val="31"/>
    </w:rPr>
  </w:style>
  <w:style w:type="character" w:customStyle="1" w:styleId="a4">
    <w:name w:val="Колонтитул_"/>
    <w:basedOn w:val="a0"/>
    <w:link w:val="a5"/>
    <w:rsid w:val="00BD1583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a6">
    <w:name w:val="Колонтитул"/>
    <w:basedOn w:val="a4"/>
    <w:rsid w:val="00BD1583"/>
    <w:rPr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0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D1583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BD1583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120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MalgunGothic11pt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MalgunGothic11pt0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CordiaUPC195pt">
    <w:name w:val="Основной текст + CordiaUPC;19;5 pt"/>
    <w:basedOn w:val="a7"/>
    <w:rsid w:val="00BD1583"/>
    <w:rPr>
      <w:rFonts w:ascii="CordiaUPC" w:eastAsia="CordiaUPC" w:hAnsi="CordiaUPC" w:cs="CordiaUPC"/>
      <w:color w:val="000000"/>
      <w:spacing w:val="0"/>
      <w:w w:val="100"/>
      <w:position w:val="0"/>
      <w:sz w:val="39"/>
      <w:szCs w:val="39"/>
    </w:rPr>
  </w:style>
  <w:style w:type="character" w:customStyle="1" w:styleId="9pt">
    <w:name w:val="Основной текст + 9 pt;Полужирный"/>
    <w:basedOn w:val="a7"/>
    <w:rsid w:val="00BD1583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">
    <w:name w:val="Основной текст5"/>
    <w:basedOn w:val="a7"/>
    <w:rsid w:val="00BD1583"/>
    <w:rPr>
      <w:color w:val="000000"/>
      <w:spacing w:val="0"/>
      <w:w w:val="100"/>
      <w:position w:val="0"/>
    </w:rPr>
  </w:style>
  <w:style w:type="character" w:customStyle="1" w:styleId="6">
    <w:name w:val="Основной текст6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MalgunGothic11pt1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7">
    <w:name w:val="Основной текст7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BD1583"/>
    <w:rPr>
      <w:color w:val="000000"/>
      <w:spacing w:val="0"/>
      <w:w w:val="100"/>
      <w:position w:val="0"/>
      <w:lang w:val="ru-RU"/>
    </w:rPr>
  </w:style>
  <w:style w:type="character" w:customStyle="1" w:styleId="3MalgunGothic95pt">
    <w:name w:val="Основной текст (3) + Malgun Gothic;9;5 pt"/>
    <w:basedOn w:val="30"/>
    <w:rsid w:val="00BD1583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4pt">
    <w:name w:val="Основной текст (3) + 4 pt"/>
    <w:basedOn w:val="30"/>
    <w:rsid w:val="00BD1583"/>
    <w:rPr>
      <w:color w:val="000000"/>
      <w:spacing w:val="0"/>
      <w:w w:val="100"/>
      <w:position w:val="0"/>
      <w:sz w:val="8"/>
      <w:szCs w:val="8"/>
    </w:rPr>
  </w:style>
  <w:style w:type="character" w:customStyle="1" w:styleId="24">
    <w:name w:val="Заголовок №2_"/>
    <w:basedOn w:val="a0"/>
    <w:link w:val="25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sid w:val="00BD1583"/>
    <w:rPr>
      <w:color w:val="000000"/>
      <w:spacing w:val="0"/>
      <w:w w:val="100"/>
      <w:position w:val="0"/>
      <w:lang w:val="ru-RU"/>
    </w:rPr>
  </w:style>
  <w:style w:type="character" w:customStyle="1" w:styleId="MalgunGothic11pt2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MalgunGothic11pt3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MalgunGothic11pt4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MalgunGothic11pt5">
    <w:name w:val="Основной текст + Malgun Gothic;11 pt;Курсив"/>
    <w:basedOn w:val="a7"/>
    <w:rsid w:val="00BD1583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9">
    <w:name w:val="Основной текст9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10"/>
    <w:basedOn w:val="a7"/>
    <w:rsid w:val="00BD1583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11"/>
    <w:basedOn w:val="a7"/>
    <w:rsid w:val="00BD1583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BD15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/>
    </w:rPr>
  </w:style>
  <w:style w:type="paragraph" w:customStyle="1" w:styleId="a5">
    <w:name w:val="Колонтитул"/>
    <w:basedOn w:val="a"/>
    <w:link w:val="a4"/>
    <w:rsid w:val="00BD1583"/>
    <w:pPr>
      <w:shd w:val="clear" w:color="auto" w:fill="FFFFFF"/>
      <w:spacing w:line="0" w:lineRule="atLeast"/>
      <w:jc w:val="right"/>
    </w:pPr>
    <w:rPr>
      <w:rFonts w:ascii="Malgun Gothic" w:eastAsia="Malgun Gothic" w:hAnsi="Malgun Gothic" w:cs="Malgun Gothic"/>
      <w:i/>
      <w:iCs/>
      <w:sz w:val="23"/>
      <w:szCs w:val="23"/>
      <w:lang w:val="en-US"/>
    </w:rPr>
  </w:style>
  <w:style w:type="paragraph" w:customStyle="1" w:styleId="120">
    <w:name w:val="Основной текст12"/>
    <w:basedOn w:val="a"/>
    <w:link w:val="a7"/>
    <w:rsid w:val="00BD15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D158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BD158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BD158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file:///C:\Users\admin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2016-03-30T03:28:00Z</dcterms:created>
  <dcterms:modified xsi:type="dcterms:W3CDTF">2016-03-30T03:32:00Z</dcterms:modified>
</cp:coreProperties>
</file>