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A9" w:rsidRDefault="00C776A9">
      <w:r>
        <w:rPr>
          <w:noProof/>
        </w:rPr>
        <w:drawing>
          <wp:inline distT="0" distB="0" distL="0" distR="0">
            <wp:extent cx="6580848" cy="9306931"/>
            <wp:effectExtent l="19050" t="0" r="0" b="0"/>
            <wp:docPr id="1" name="Рисунок 1" descr="C:\Users\admin\Desktop\для сайта\на сайт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на сайт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48" cy="93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0490" w:rsidTr="00C776A9">
        <w:tc>
          <w:tcPr>
            <w:tcW w:w="4785" w:type="dxa"/>
          </w:tcPr>
          <w:p w:rsidR="00A10490" w:rsidRDefault="00A1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Принято 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родительского комитета МБДОУ «Белочка»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________________20__г</w:t>
            </w:r>
          </w:p>
          <w:p w:rsidR="00C776A9" w:rsidRPr="00A10490" w:rsidRDefault="00C7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0490" w:rsidRDefault="00A1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77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 МБДОУ «Белочка»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______________С.Ю. Якушева </w:t>
            </w:r>
          </w:p>
          <w:p w:rsid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A10490" w:rsidRPr="00A10490" w:rsidRDefault="00A1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______________20__г</w:t>
            </w:r>
          </w:p>
        </w:tc>
      </w:tr>
    </w:tbl>
    <w:p w:rsidR="00A10490" w:rsidRDefault="00A10490">
      <w:pPr>
        <w:rPr>
          <w:rFonts w:ascii="Times New Roman" w:hAnsi="Times New Roman" w:cs="Times New Roman"/>
          <w:b/>
          <w:sz w:val="28"/>
          <w:szCs w:val="28"/>
        </w:rPr>
      </w:pPr>
    </w:p>
    <w:p w:rsidR="00A10490" w:rsidRDefault="008665DB" w:rsidP="00A10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665DB" w:rsidRPr="008665DB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sz w:val="28"/>
          <w:szCs w:val="28"/>
        </w:rPr>
        <w:t>о Родительском собрании</w:t>
      </w:r>
      <w:r w:rsidR="00A1049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proofErr w:type="spellStart"/>
      <w:r w:rsidR="00A10490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A10490">
        <w:rPr>
          <w:rFonts w:ascii="Times New Roman" w:hAnsi="Times New Roman" w:cs="Times New Roman"/>
          <w:sz w:val="28"/>
          <w:szCs w:val="28"/>
        </w:rPr>
        <w:t xml:space="preserve"> детский сад «Белочка» комбинированного вида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DB" w:rsidRPr="008665DB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D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муниципального бюджетного </w:t>
      </w:r>
      <w:r w:rsidRPr="008665DB">
        <w:rPr>
          <w:rFonts w:ascii="Times New Roman" w:hAnsi="Times New Roman" w:cs="Times New Roman"/>
          <w:sz w:val="28"/>
          <w:szCs w:val="28"/>
        </w:rPr>
        <w:t>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«Белочка</w:t>
      </w:r>
      <w:r w:rsidRPr="008665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8665DB">
        <w:rPr>
          <w:rFonts w:ascii="Times New Roman" w:hAnsi="Times New Roman" w:cs="Times New Roman"/>
          <w:sz w:val="28"/>
          <w:szCs w:val="28"/>
        </w:rPr>
        <w:t>(далее - Учреждение) в соответствии с Законом РФ «Об образовании в Российской Федерации» от 29.12.2012 № 273-ФЗ, Семейным кодексом РФ</w:t>
      </w:r>
      <w:proofErr w:type="gramStart"/>
      <w:r w:rsidRPr="008665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5DB">
        <w:rPr>
          <w:rFonts w:ascii="Times New Roman" w:hAnsi="Times New Roman" w:cs="Times New Roman"/>
          <w:sz w:val="28"/>
          <w:szCs w:val="28"/>
        </w:rPr>
        <w:t xml:space="preserve"> Уставом Учреждения.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1.2.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1.3. В состав Родительского собрания входят все родители (законные представители) воспитанников, посещающих Учреждение.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1.4. Решения Родительского собрания рассматриваются на Совете педагогов и при необходимости на Общем собрании Учреждения.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Родительским собранием Учреждения и принимаются на его заседании.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1.6. Срок данного положения не ограничен. Положение действует до принятия нового.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DB" w:rsidRPr="008665DB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DB">
        <w:rPr>
          <w:rFonts w:ascii="Times New Roman" w:hAnsi="Times New Roman" w:cs="Times New Roman"/>
          <w:b/>
          <w:sz w:val="28"/>
          <w:szCs w:val="28"/>
        </w:rPr>
        <w:t>2. Основные задачи Родительского собрания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2.1. Основными задачами Родительского собрания являются: </w:t>
      </w:r>
    </w:p>
    <w:p w:rsid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- совместная работа родительской общественности и Учрежде</w:t>
      </w:r>
      <w:r>
        <w:rPr>
          <w:rFonts w:ascii="Times New Roman" w:hAnsi="Times New Roman" w:cs="Times New Roman"/>
          <w:sz w:val="28"/>
          <w:szCs w:val="28"/>
        </w:rPr>
        <w:t xml:space="preserve">ния по реализации  </w:t>
      </w:r>
      <w:r w:rsidRPr="008665DB">
        <w:rPr>
          <w:rFonts w:ascii="Times New Roman" w:hAnsi="Times New Roman" w:cs="Times New Roman"/>
          <w:sz w:val="28"/>
          <w:szCs w:val="28"/>
        </w:rPr>
        <w:t xml:space="preserve">государственной, региональной, муниципальной политики в области дошкольного образования; </w:t>
      </w:r>
    </w:p>
    <w:p w:rsidR="00A10490" w:rsidRDefault="008665DB" w:rsidP="00C776A9">
      <w:pPr>
        <w:spacing w:after="0" w:line="240" w:lineRule="auto"/>
      </w:pPr>
      <w:r w:rsidRPr="008665DB">
        <w:rPr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</w:t>
      </w:r>
      <w:r w:rsidR="00A10490" w:rsidRPr="00A10490">
        <w:t xml:space="preserve"> </w:t>
      </w:r>
      <w:r w:rsidR="00A10490">
        <w:t xml:space="preserve">Учреждения; </w:t>
      </w:r>
    </w:p>
    <w:p w:rsidR="00A10490" w:rsidRPr="00A10490" w:rsidRDefault="00A10490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90">
        <w:rPr>
          <w:rFonts w:ascii="Times New Roman" w:hAnsi="Times New Roman" w:cs="Times New Roman"/>
          <w:sz w:val="28"/>
          <w:szCs w:val="28"/>
        </w:rPr>
        <w:t xml:space="preserve">-обсуждение и утверждение дополнительных платных услуг в Учреждении; </w:t>
      </w:r>
    </w:p>
    <w:p w:rsidR="00A10490" w:rsidRPr="00A10490" w:rsidRDefault="00A10490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90">
        <w:rPr>
          <w:rFonts w:ascii="Times New Roman" w:hAnsi="Times New Roman" w:cs="Times New Roman"/>
          <w:sz w:val="28"/>
          <w:szCs w:val="28"/>
        </w:rPr>
        <w:t xml:space="preserve">-координация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A10490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3. Функции Родительского собрания</w:t>
      </w:r>
    </w:p>
    <w:p w:rsidR="00A10490" w:rsidRDefault="00A10490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90">
        <w:rPr>
          <w:rFonts w:ascii="Times New Roman" w:hAnsi="Times New Roman" w:cs="Times New Roman"/>
          <w:sz w:val="28"/>
          <w:szCs w:val="28"/>
        </w:rPr>
        <w:t xml:space="preserve">3.1. Родительское собрание Учреждения: </w:t>
      </w:r>
    </w:p>
    <w:p w:rsidR="008665DB" w:rsidRDefault="00A10490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90">
        <w:rPr>
          <w:rFonts w:ascii="Times New Roman" w:hAnsi="Times New Roman" w:cs="Times New Roman"/>
          <w:sz w:val="28"/>
          <w:szCs w:val="28"/>
        </w:rPr>
        <w:lastRenderedPageBreak/>
        <w:t>-выбирает Родительский комитет Учреждения (группы)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-обсуждает проблемы организации дополнительных образовательных, оздоровительных услуг воспитанникам, в том числе платных в Учреждении (группе);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-принимает информацию заведующей,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- за полугодие);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-решает вопросы оказания помощи воспитателям группы в работе с неблагополучными семьями;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-вносит предложения по совершенствованию педагогического процесса в Учреждении (группе);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-участвует в планировании совместных с родителями (законными представителями) мероприятий в Учреждении (группе) - групповых родительских собраний, родительских клубов, Дней открытых дверей и др.;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его помещений, детских площадок и территории силами родительской общественности;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-принимает решение об оказании благотворительной помощи, направленной на развитие Учреждения, совершенствование педагогического процесса в группе.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4. Права Родительского собрания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4.1. Родительское собрание имеет право: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 -выбирать Родительский комитет Учреждения (группы)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lastRenderedPageBreak/>
        <w:t xml:space="preserve">-требовать у Родительского комитета Учреждения (группы) выполнения и (или) контроля его решений.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4.2. Каждый член Родительского собрания имеет право: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-потребовать обсуждения Родительским собранием любого вопроса, входящего в его компетенцию, если эго предложение поддержит не менее одной трети членов собрания;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-при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5. Организация управления Родительским собранием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5.1. В состав Родительского собрания входят все родители (законные представители) воспитанников Учреждения (группы).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5.2. Родительское собрание избирает из своего состава Родительский комитет Учреждения (группы).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5.3. Для ведения заседаний Родительское собрание из своего состава выбирает председателя и секретаря сроком на один учебный год. Председателем, как правило, выбирают председателя Родительского комитета Учреждения (группы).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 5.5. Общее Родительское собрание Учреждения ведет заведующая Учреждением совместно с председателем Родительского комитета Учреждения.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5.6. Родительское собрание группы ведет председатель Родительского комитета группы.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5.7. Председатель Родительского собрания: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-обеспечивает посещаемость родительского собрания совместно с председателями родительских комитетов групп;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-совместно с заведующей Учреждением организует подготовку и проведение Родительского собрания;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-совместно с заведующей Учреждением определяет повестку дня Родительского собрания;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-взаимодействует с председателями родительских комитетов групп;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 -взаимодействует с заведующей Учреждением по вопросам ведения собрания, выполнения его решений.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 5.9. Общее Родительское собрание собирается не реже 2 раз в год, групповое Родительское собрание - не реже 1 раза в квартал.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 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lastRenderedPageBreak/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</w:t>
      </w:r>
      <w:r w:rsidR="00A10490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5.12. Организацию выполнения решений Родительского собрания осуществляет Родительский комитет Учреждения совместно с заведующей Учреждением или Родительский комитет группы.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6. Взаимосвязи Родительского собрания с органами самоуправления Учреждения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6.1. Родительское собрание взаимодействует с Родительским комитетом Учреждения.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7. Ответственность Родительского собрания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7.1. Родительское собрание несет ответственность: </w:t>
      </w:r>
      <w:proofErr w:type="gramStart"/>
      <w:r w:rsidRPr="008665D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665DB">
        <w:rPr>
          <w:rFonts w:ascii="Times New Roman" w:hAnsi="Times New Roman" w:cs="Times New Roman"/>
          <w:sz w:val="28"/>
          <w:szCs w:val="28"/>
        </w:rPr>
        <w:t xml:space="preserve">а выполнение закрепленных за ним задач и функций; -соответствие принимаемых решений законодательству РФ, </w:t>
      </w:r>
      <w:proofErr w:type="spellStart"/>
      <w:r w:rsidRPr="008665DB">
        <w:rPr>
          <w:rFonts w:ascii="Times New Roman" w:hAnsi="Times New Roman" w:cs="Times New Roman"/>
          <w:sz w:val="28"/>
          <w:szCs w:val="28"/>
        </w:rPr>
        <w:t>нормативноправовым</w:t>
      </w:r>
      <w:proofErr w:type="spellEnd"/>
      <w:r w:rsidRPr="008665DB">
        <w:rPr>
          <w:rFonts w:ascii="Times New Roman" w:hAnsi="Times New Roman" w:cs="Times New Roman"/>
          <w:sz w:val="28"/>
          <w:szCs w:val="28"/>
        </w:rPr>
        <w:t xml:space="preserve"> актам. </w:t>
      </w:r>
    </w:p>
    <w:p w:rsidR="00C776A9" w:rsidRDefault="00C776A9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0" w:rsidRPr="00A10490" w:rsidRDefault="008665DB" w:rsidP="00C7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0">
        <w:rPr>
          <w:rFonts w:ascii="Times New Roman" w:hAnsi="Times New Roman" w:cs="Times New Roman"/>
          <w:b/>
          <w:sz w:val="28"/>
          <w:szCs w:val="28"/>
        </w:rPr>
        <w:t>8. Делопроизводство Родительского собрания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8.1. Заседания Родительского собрания оформляются протоколом.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8.2. Протоколы подписываются председателем и секретарем Родительского собрания. </w:t>
      </w:r>
    </w:p>
    <w:p w:rsidR="00A10490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 xml:space="preserve">8.3. Нумерация протоколов ведется от начала учебного года. </w:t>
      </w:r>
    </w:p>
    <w:p w:rsidR="00DB7617" w:rsidRPr="008665DB" w:rsidRDefault="008665DB" w:rsidP="00C7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DB">
        <w:rPr>
          <w:rFonts w:ascii="Times New Roman" w:hAnsi="Times New Roman" w:cs="Times New Roman"/>
          <w:sz w:val="28"/>
          <w:szCs w:val="28"/>
        </w:rPr>
        <w:t>8.4. Тетрадь протоколов Родительского собрания группы хранится у воспитателей</w:t>
      </w:r>
    </w:p>
    <w:sectPr w:rsidR="00DB7617" w:rsidRPr="008665DB" w:rsidSect="00C776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665DB"/>
    <w:rsid w:val="008665DB"/>
    <w:rsid w:val="00A10490"/>
    <w:rsid w:val="00C776A9"/>
    <w:rsid w:val="00D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2019-04-26T06:25:00Z</cp:lastPrinted>
  <dcterms:created xsi:type="dcterms:W3CDTF">2019-04-26T05:56:00Z</dcterms:created>
  <dcterms:modified xsi:type="dcterms:W3CDTF">2019-04-26T06:25:00Z</dcterms:modified>
</cp:coreProperties>
</file>