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D2" w:rsidRDefault="003133D2" w:rsidP="00B650FA">
      <w:pPr>
        <w:pStyle w:val="c4c6"/>
        <w:spacing w:before="0" w:beforeAutospacing="0" w:after="0" w:afterAutospacing="0"/>
        <w:rPr>
          <w:rStyle w:val="c12c7"/>
          <w:b/>
          <w:bCs/>
          <w:color w:val="000000"/>
          <w:sz w:val="28"/>
          <w:szCs w:val="28"/>
        </w:rPr>
      </w:pPr>
    </w:p>
    <w:p w:rsidR="003133D2" w:rsidRDefault="003133D2" w:rsidP="00B650FA">
      <w:pPr>
        <w:pStyle w:val="c4c6"/>
        <w:spacing w:before="0" w:beforeAutospacing="0" w:after="0" w:afterAutospacing="0"/>
        <w:rPr>
          <w:rStyle w:val="c12c7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0450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2" w:rsidRDefault="003133D2" w:rsidP="00B650FA">
      <w:pPr>
        <w:pStyle w:val="c4c6"/>
        <w:spacing w:before="0" w:beforeAutospacing="0" w:after="0" w:afterAutospacing="0"/>
        <w:rPr>
          <w:rStyle w:val="c12c7"/>
          <w:b/>
          <w:bCs/>
          <w:color w:val="000000"/>
          <w:sz w:val="28"/>
          <w:szCs w:val="28"/>
        </w:rPr>
      </w:pPr>
    </w:p>
    <w:p w:rsidR="003133D2" w:rsidRDefault="003133D2" w:rsidP="00B650FA">
      <w:pPr>
        <w:pStyle w:val="c4c6"/>
        <w:spacing w:before="0" w:beforeAutospacing="0" w:after="0" w:afterAutospacing="0"/>
        <w:rPr>
          <w:rStyle w:val="c12c7"/>
          <w:b/>
          <w:bCs/>
          <w:color w:val="000000"/>
          <w:sz w:val="28"/>
          <w:szCs w:val="28"/>
        </w:rPr>
      </w:pPr>
    </w:p>
    <w:p w:rsidR="0044200C" w:rsidRDefault="0044200C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0C" w:rsidRDefault="0044200C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2023" w:tblpY="1966"/>
        <w:tblW w:w="0" w:type="auto"/>
        <w:tblLook w:val="04A0"/>
      </w:tblPr>
      <w:tblGrid>
        <w:gridCol w:w="4672"/>
        <w:gridCol w:w="4673"/>
      </w:tblGrid>
      <w:tr w:rsidR="003133D2" w:rsidRPr="00C46522" w:rsidTr="0096108F">
        <w:tc>
          <w:tcPr>
            <w:tcW w:w="4672" w:type="dxa"/>
            <w:shd w:val="clear" w:color="auto" w:fill="auto"/>
          </w:tcPr>
          <w:p w:rsidR="003133D2" w:rsidRPr="00C46522" w:rsidRDefault="003133D2" w:rsidP="0096108F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:rsidR="003133D2" w:rsidRPr="00C46522" w:rsidRDefault="003133D2" w:rsidP="0096108F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МБДОУ Мотыгинский детский сад «Белочка»</w:t>
            </w:r>
          </w:p>
          <w:p w:rsidR="003133D2" w:rsidRPr="00C46522" w:rsidRDefault="003133D2" w:rsidP="0096108F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«___»_______ 2020г.</w:t>
            </w:r>
          </w:p>
        </w:tc>
        <w:tc>
          <w:tcPr>
            <w:tcW w:w="4673" w:type="dxa"/>
            <w:shd w:val="clear" w:color="auto" w:fill="auto"/>
          </w:tcPr>
          <w:p w:rsidR="003133D2" w:rsidRPr="00C46522" w:rsidRDefault="003133D2" w:rsidP="0096108F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заведующий МБДОУ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 /Г.А.Майдукова/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65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подпись                  Ф.И.О.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Приказ № ______ от «___» _______2020 г.</w:t>
            </w:r>
          </w:p>
        </w:tc>
      </w:tr>
    </w:tbl>
    <w:p w:rsidR="00B650FA" w:rsidRDefault="00B650FA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D2" w:rsidRDefault="003133D2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D2" w:rsidRDefault="003133D2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D2" w:rsidRDefault="003133D2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D2" w:rsidRDefault="003133D2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о системе оценки индивидуального развития детей</w:t>
      </w: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в соответствии с ФГОС ДО</w:t>
      </w:r>
    </w:p>
    <w:p w:rsidR="001F2C80" w:rsidRDefault="001F2C80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650FA" w:rsidRPr="008F27FB" w:rsidRDefault="00B650FA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B" w:rsidRPr="008F27FB" w:rsidRDefault="008F27FB" w:rsidP="001F2C80">
      <w:pPr>
        <w:spacing w:after="0" w:line="240" w:lineRule="auto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 w:rsidRPr="001F2C80">
        <w:rPr>
          <w:rFonts w:ascii="Times New Roman" w:hAnsi="Times New Roman" w:cs="Times New Roman"/>
          <w:sz w:val="28"/>
          <w:szCs w:val="28"/>
        </w:rPr>
        <w:t>Мотыгинский детский  сад «Белочка</w:t>
      </w:r>
      <w:r w:rsidRPr="008F27FB">
        <w:rPr>
          <w:rFonts w:ascii="Times New Roman" w:hAnsi="Times New Roman" w:cs="Times New Roman"/>
          <w:sz w:val="28"/>
          <w:szCs w:val="28"/>
        </w:rPr>
        <w:t xml:space="preserve">» </w:t>
      </w:r>
      <w:r w:rsidRPr="001F2C80"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8F27FB">
        <w:rPr>
          <w:rFonts w:ascii="Times New Roman" w:hAnsi="Times New Roman" w:cs="Times New Roman"/>
          <w:sz w:val="28"/>
          <w:szCs w:val="28"/>
        </w:rPr>
        <w:t>(далее Учреждение) в соответствии с:</w:t>
      </w:r>
    </w:p>
    <w:p w:rsidR="008F27FB" w:rsidRPr="008F27FB" w:rsidRDefault="008F27FB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Федерации»;</w:t>
      </w:r>
    </w:p>
    <w:p w:rsidR="008F27FB" w:rsidRPr="008F27FB" w:rsidRDefault="008F27FB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Приказом Минобрнауки России от 17.10.2013г. №1155 «Об утверждении федерального государственного образовательного стандарта дошкольного образования»;</w:t>
      </w:r>
    </w:p>
    <w:p w:rsidR="008F27FB" w:rsidRPr="008F27FB" w:rsidRDefault="008F27FB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Приказом Минобрнауки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8F27FB" w:rsidRPr="008F27FB" w:rsidRDefault="008F27FB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Уставом МБДОУ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Индивидуализацией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образования (в том числе поддержка ребёнка, построение его образовательной траектории или профессиональной коррекции особенностей его развития);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Оптимизацией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работы с группой детей.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деятельностью</w:t>
      </w:r>
      <w:r w:rsidR="008F27FB" w:rsidRPr="008F27FB">
        <w:rPr>
          <w:rFonts w:ascii="Times New Roman" w:hAnsi="Times New Roman" w:cs="Times New Roman"/>
          <w:sz w:val="28"/>
          <w:szCs w:val="28"/>
        </w:rPr>
        <w:t>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детей;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Взаимодействием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с семьями детей по реализации основной образовательной программы дошкольного образования.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педагогов;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Созданием развивающей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предметно</w:t>
      </w:r>
      <w:r>
        <w:rPr>
          <w:rFonts w:ascii="Times New Roman" w:hAnsi="Times New Roman" w:cs="Times New Roman"/>
          <w:sz w:val="28"/>
          <w:szCs w:val="28"/>
        </w:rPr>
        <w:t xml:space="preserve">-пространственной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="008F27FB" w:rsidRPr="001F2C80">
        <w:rPr>
          <w:rFonts w:ascii="Times New Roman" w:hAnsi="Times New Roman" w:cs="Times New Roman"/>
          <w:sz w:val="28"/>
          <w:szCs w:val="28"/>
        </w:rPr>
        <w:t xml:space="preserve"> </w:t>
      </w:r>
      <w:r w:rsidR="008F27FB" w:rsidRPr="008F27FB">
        <w:rPr>
          <w:rFonts w:ascii="Times New Roman" w:hAnsi="Times New Roman" w:cs="Times New Roman"/>
          <w:sz w:val="28"/>
          <w:szCs w:val="28"/>
        </w:rPr>
        <w:t>МБДОУ.</w:t>
      </w:r>
    </w:p>
    <w:p w:rsidR="001F2C80" w:rsidRDefault="001F2C80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FA" w:rsidRDefault="00B650FA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2. Цель и задачи педагогической диагностики</w:t>
      </w: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(оценка индивидуального развития)</w:t>
      </w:r>
    </w:p>
    <w:p w:rsidR="008F27FB" w:rsidRPr="008F27FB" w:rsidRDefault="008F27FB" w:rsidP="001F2C80">
      <w:pPr>
        <w:spacing w:after="0" w:line="240" w:lineRule="auto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2.1.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CD174E" w:rsidRDefault="008F27FB" w:rsidP="00CD174E">
      <w:pPr>
        <w:spacing w:after="0" w:line="240" w:lineRule="auto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2.2. Задачи:</w:t>
      </w:r>
    </w:p>
    <w:p w:rsidR="008F27FB" w:rsidRPr="008F27FB" w:rsidRDefault="008F27FB" w:rsidP="00CD174E">
      <w:pPr>
        <w:spacing w:after="0" w:line="240" w:lineRule="auto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2.3.</w:t>
      </w:r>
      <w:r w:rsidRPr="001F2C80">
        <w:rPr>
          <w:rFonts w:ascii="Times New Roman" w:hAnsi="Times New Roman" w:cs="Times New Roman"/>
          <w:sz w:val="28"/>
          <w:szCs w:val="28"/>
        </w:rPr>
        <w:t> </w:t>
      </w:r>
      <w:r w:rsidRPr="008F27FB">
        <w:rPr>
          <w:rFonts w:ascii="Times New Roman" w:hAnsi="Times New Roman" w:cs="Times New Roman"/>
          <w:sz w:val="28"/>
          <w:szCs w:val="28"/>
        </w:rPr>
        <w:t>Педагогическая диагностика достижений ребенка направлена на изучение деятельностных умений, интересов, предпочтений, склонностей ребенка; личностных особенностей ребенка; особенностей его взаимодействия со сверстниками, с взрослыми.</w:t>
      </w:r>
    </w:p>
    <w:p w:rsidR="00CD174E" w:rsidRDefault="00CD174E" w:rsidP="001F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F27FB" w:rsidRPr="008F27FB">
        <w:rPr>
          <w:rFonts w:ascii="Times New Roman" w:hAnsi="Times New Roman" w:cs="Times New Roman"/>
          <w:sz w:val="28"/>
          <w:szCs w:val="28"/>
        </w:rPr>
        <w:t>2.4. Мониторинг направлен на отслеживание результативности дошкольного образования, а именно:</w:t>
      </w:r>
    </w:p>
    <w:p w:rsidR="00CD174E" w:rsidRDefault="008F27FB" w:rsidP="001F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2.4.1</w:t>
      </w:r>
      <w:r w:rsidRPr="001F2C80">
        <w:rPr>
          <w:rFonts w:ascii="Times New Roman" w:hAnsi="Times New Roman" w:cs="Times New Roman"/>
          <w:sz w:val="28"/>
          <w:szCs w:val="28"/>
        </w:rPr>
        <w:t>. </w:t>
      </w:r>
      <w:r w:rsidRPr="008F27FB">
        <w:rPr>
          <w:rFonts w:ascii="Times New Roman" w:hAnsi="Times New Roman" w:cs="Times New Roman"/>
          <w:sz w:val="28"/>
          <w:szCs w:val="28"/>
        </w:rPr>
        <w:t>Качества результатов деятельности педагогического коллектива МБДОУ, выявление</w:t>
      </w:r>
      <w:r w:rsidRPr="001F2C80">
        <w:rPr>
          <w:rFonts w:ascii="Times New Roman" w:hAnsi="Times New Roman" w:cs="Times New Roman"/>
          <w:sz w:val="28"/>
          <w:szCs w:val="28"/>
        </w:rPr>
        <w:t xml:space="preserve"> </w:t>
      </w:r>
      <w:r w:rsidRPr="008F27FB">
        <w:rPr>
          <w:rFonts w:ascii="Times New Roman" w:hAnsi="Times New Roman" w:cs="Times New Roman"/>
          <w:sz w:val="28"/>
          <w:szCs w:val="28"/>
        </w:rPr>
        <w:t>степени решения целевых задач: охрана жизни и укрепление здоровья детей, развитие детей дошкольного возраста, взаимодействие и поддержка семьи в процессе воспитания, степени готовности ребенка к школьному обучению;</w:t>
      </w:r>
    </w:p>
    <w:p w:rsidR="008F27FB" w:rsidRPr="008F27FB" w:rsidRDefault="008F27FB" w:rsidP="001F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 xml:space="preserve"> 2.4.2. Качества педагогического процесса, реализуемого в дошкольном образовательном учреждении:</w:t>
      </w:r>
    </w:p>
    <w:p w:rsidR="008F27FB" w:rsidRPr="008F27FB" w:rsidRDefault="00CD174E" w:rsidP="001F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F27FB" w:rsidRPr="008F27FB">
        <w:rPr>
          <w:rFonts w:ascii="Times New Roman" w:hAnsi="Times New Roman" w:cs="Times New Roman"/>
          <w:sz w:val="28"/>
          <w:szCs w:val="28"/>
        </w:rPr>
        <w:t>2.5. Качества условий деятельности дошкольного образовательного учреждения:</w:t>
      </w:r>
    </w:p>
    <w:p w:rsidR="008F27FB" w:rsidRPr="008F27FB" w:rsidRDefault="008F27FB" w:rsidP="001F2C80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3. Организация проведения педагогической диагностики</w:t>
      </w:r>
    </w:p>
    <w:p w:rsidR="008F27FB" w:rsidRPr="008F27FB" w:rsidRDefault="008F27FB" w:rsidP="001F2C80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(оценки индивидуального развития)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3.1.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3.2. Педагогическая диагностика (оценка индивидуального развития) осуществляется в течение времени пребыв</w:t>
      </w:r>
      <w:r w:rsidRPr="001F2C80">
        <w:rPr>
          <w:rFonts w:ascii="Times New Roman" w:hAnsi="Times New Roman" w:cs="Times New Roman"/>
          <w:sz w:val="28"/>
          <w:szCs w:val="28"/>
        </w:rPr>
        <w:t>ания ребёнка в Учреждении (с 7.3</w:t>
      </w:r>
      <w:r w:rsidRPr="008F27FB">
        <w:rPr>
          <w:rFonts w:ascii="Times New Roman" w:hAnsi="Times New Roman" w:cs="Times New Roman"/>
          <w:sz w:val="28"/>
          <w:szCs w:val="28"/>
        </w:rPr>
        <w:t>0 до 18.00, исключая время, отведённое на сон).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3.3. Педагогическая диагностика (оценка индивидуального развития) осуществляется через наблюдения,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 она помогает выявить наличный уровень деятельности, а во втором – наличие динамики её развития.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 xml:space="preserve">3.4. Результаты педагогической диагностики (оценки индивидуального развития) предоставляются воспитателями всех возрастных групп и специалистами Учреждения заместителю заведующего по методической и воспитательной работе. В конце учебного года проводится сравнительный анализ результативности образовательного процесса и на основе анализа </w:t>
      </w:r>
      <w:r w:rsidRPr="008F27FB">
        <w:rPr>
          <w:rFonts w:ascii="Times New Roman" w:hAnsi="Times New Roman" w:cs="Times New Roman"/>
          <w:sz w:val="28"/>
          <w:szCs w:val="28"/>
        </w:rPr>
        <w:lastRenderedPageBreak/>
        <w:t>определяется планирование педагогической деятельности на следующий учебный год.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3.5. Педагогическая диагностика (оценка индивидуального развития) воспитателями, музыкальным руководителем, инструктором по физическому воспитанию оценивается по 5-ти балльной шкале: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5 баллов – высокий уровень развития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4 балла – уровень развития выше среднего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 балла – средний уровень развития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2 балла – требуется корректирующая работа педагога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1 балл – требуется внимание специалиста.</w:t>
      </w:r>
    </w:p>
    <w:p w:rsidR="008F27FB" w:rsidRPr="008F27FB" w:rsidRDefault="008F27FB" w:rsidP="001F2C80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4. Контроль</w:t>
      </w:r>
    </w:p>
    <w:p w:rsid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      Контроль проведения педагогической диагностики (оценки индивидуального развития) осуществляется заведующим и заместителем заведующего по МВР посредством следующих форм: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Проведение ежедневного текущего контроля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Организация тематического контроля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Проведение оперативного контроля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Посещение занятий, организация режимных моментов и других видов деятельности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Проверка документации.</w:t>
      </w:r>
    </w:p>
    <w:p w:rsidR="008F27FB" w:rsidRPr="008F27FB" w:rsidRDefault="008F27FB" w:rsidP="00457D32">
      <w:pPr>
        <w:spacing w:before="267" w:after="267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5. Отчётность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      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заместителю заведующего по МВР,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8F27FB" w:rsidRPr="008F27FB" w:rsidRDefault="008F27FB" w:rsidP="001F2C80">
      <w:pPr>
        <w:spacing w:before="267" w:after="267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8F27FB" w:rsidRPr="008F27FB" w:rsidRDefault="008F27FB" w:rsidP="001F2C80">
      <w:pPr>
        <w:spacing w:before="267" w:after="2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   </w:t>
      </w:r>
      <w:r w:rsidRPr="001F2C80">
        <w:rPr>
          <w:rFonts w:ascii="Times New Roman" w:hAnsi="Times New Roman" w:cs="Times New Roman"/>
          <w:sz w:val="28"/>
          <w:szCs w:val="28"/>
        </w:rPr>
        <w:t> </w:t>
      </w:r>
      <w:r w:rsidRPr="008F27FB">
        <w:rPr>
          <w:rFonts w:ascii="Times New Roman" w:hAnsi="Times New Roman" w:cs="Times New Roman"/>
          <w:sz w:val="28"/>
          <w:szCs w:val="28"/>
        </w:rPr>
        <w:t>6.1. Материал оценки индивидуального развития,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«От рождения до школы».</w:t>
      </w:r>
    </w:p>
    <w:p w:rsidR="00CD174E" w:rsidRDefault="008F27FB" w:rsidP="0044200C">
      <w:pPr>
        <w:spacing w:before="267" w:after="2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    6.2. Результаты педагогических наблюдений за уровнем индивидуального развития оформляются в единую папку и хранятся в методическом кабинете.</w:t>
      </w:r>
    </w:p>
    <w:p w:rsidR="0044200C" w:rsidRDefault="0044200C" w:rsidP="0044200C">
      <w:pPr>
        <w:spacing w:before="267" w:after="26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32" w:rsidRDefault="00457D32" w:rsidP="0044200C">
      <w:pPr>
        <w:spacing w:before="267" w:after="26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D32" w:rsidSect="0033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AF" w:rsidRDefault="003C1BAF" w:rsidP="008F27FB">
      <w:pPr>
        <w:spacing w:after="0" w:line="240" w:lineRule="auto"/>
      </w:pPr>
      <w:r>
        <w:separator/>
      </w:r>
    </w:p>
  </w:endnote>
  <w:endnote w:type="continuationSeparator" w:id="1">
    <w:p w:rsidR="003C1BAF" w:rsidRDefault="003C1BAF" w:rsidP="008F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AF" w:rsidRDefault="003C1BAF" w:rsidP="008F27FB">
      <w:pPr>
        <w:spacing w:after="0" w:line="240" w:lineRule="auto"/>
      </w:pPr>
      <w:r>
        <w:separator/>
      </w:r>
    </w:p>
  </w:footnote>
  <w:footnote w:type="continuationSeparator" w:id="1">
    <w:p w:rsidR="003C1BAF" w:rsidRDefault="003C1BAF" w:rsidP="008F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E70"/>
    <w:multiLevelType w:val="multilevel"/>
    <w:tmpl w:val="47F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E241D"/>
    <w:multiLevelType w:val="multilevel"/>
    <w:tmpl w:val="674675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07E"/>
    <w:rsid w:val="00133DB1"/>
    <w:rsid w:val="001D671F"/>
    <w:rsid w:val="001F2C80"/>
    <w:rsid w:val="00211380"/>
    <w:rsid w:val="00236AE7"/>
    <w:rsid w:val="003133D2"/>
    <w:rsid w:val="0033198C"/>
    <w:rsid w:val="00355747"/>
    <w:rsid w:val="003C1BAF"/>
    <w:rsid w:val="0044200C"/>
    <w:rsid w:val="00457D32"/>
    <w:rsid w:val="004B5F6C"/>
    <w:rsid w:val="00743E00"/>
    <w:rsid w:val="008F27FB"/>
    <w:rsid w:val="009B124D"/>
    <w:rsid w:val="00A23768"/>
    <w:rsid w:val="00A857F6"/>
    <w:rsid w:val="00AA1125"/>
    <w:rsid w:val="00B11A4E"/>
    <w:rsid w:val="00B650FA"/>
    <w:rsid w:val="00C01CB8"/>
    <w:rsid w:val="00C4307E"/>
    <w:rsid w:val="00CD174E"/>
    <w:rsid w:val="00CD5956"/>
    <w:rsid w:val="00D62CC2"/>
    <w:rsid w:val="00DC74ED"/>
    <w:rsid w:val="00E9397D"/>
    <w:rsid w:val="00EB12C2"/>
    <w:rsid w:val="00EB355E"/>
    <w:rsid w:val="00EB678D"/>
    <w:rsid w:val="00ED497C"/>
    <w:rsid w:val="00F73126"/>
    <w:rsid w:val="00FE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8C"/>
  </w:style>
  <w:style w:type="paragraph" w:styleId="1">
    <w:name w:val="heading 1"/>
    <w:basedOn w:val="a"/>
    <w:next w:val="a"/>
    <w:link w:val="10"/>
    <w:uiPriority w:val="9"/>
    <w:qFormat/>
    <w:rsid w:val="00355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430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07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4307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C4307E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rmal (Web)"/>
    <w:basedOn w:val="a"/>
    <w:uiPriority w:val="99"/>
    <w:semiHidden/>
    <w:unhideWhenUsed/>
    <w:rsid w:val="00C4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30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5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3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747"/>
  </w:style>
  <w:style w:type="paragraph" w:styleId="a7">
    <w:name w:val="header"/>
    <w:basedOn w:val="a"/>
    <w:link w:val="a8"/>
    <w:uiPriority w:val="99"/>
    <w:semiHidden/>
    <w:unhideWhenUsed/>
    <w:rsid w:val="008F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27FB"/>
  </w:style>
  <w:style w:type="paragraph" w:styleId="a9">
    <w:name w:val="footer"/>
    <w:basedOn w:val="a"/>
    <w:link w:val="aa"/>
    <w:uiPriority w:val="99"/>
    <w:semiHidden/>
    <w:unhideWhenUsed/>
    <w:rsid w:val="008F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7FB"/>
  </w:style>
  <w:style w:type="character" w:styleId="ab">
    <w:name w:val="Emphasis"/>
    <w:basedOn w:val="a0"/>
    <w:uiPriority w:val="20"/>
    <w:qFormat/>
    <w:rsid w:val="008F27FB"/>
    <w:rPr>
      <w:i/>
      <w:iCs/>
    </w:rPr>
  </w:style>
  <w:style w:type="paragraph" w:customStyle="1" w:styleId="p15">
    <w:name w:val="p15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D174E"/>
  </w:style>
  <w:style w:type="paragraph" w:customStyle="1" w:styleId="p8">
    <w:name w:val="p8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174E"/>
  </w:style>
  <w:style w:type="paragraph" w:customStyle="1" w:styleId="p2">
    <w:name w:val="p2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4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4200C"/>
  </w:style>
  <w:style w:type="paragraph" w:customStyle="1" w:styleId="p4">
    <w:name w:val="p4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4200C"/>
  </w:style>
  <w:style w:type="character" w:customStyle="1" w:styleId="s5">
    <w:name w:val="s5"/>
    <w:basedOn w:val="a0"/>
    <w:rsid w:val="0044200C"/>
  </w:style>
  <w:style w:type="character" w:customStyle="1" w:styleId="s6">
    <w:name w:val="s6"/>
    <w:basedOn w:val="a0"/>
    <w:rsid w:val="0044200C"/>
  </w:style>
  <w:style w:type="character" w:customStyle="1" w:styleId="s7">
    <w:name w:val="s7"/>
    <w:basedOn w:val="a0"/>
    <w:rsid w:val="0044200C"/>
  </w:style>
  <w:style w:type="paragraph" w:customStyle="1" w:styleId="p6">
    <w:name w:val="p6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4200C"/>
  </w:style>
  <w:style w:type="character" w:styleId="ad">
    <w:name w:val="Hyperlink"/>
    <w:basedOn w:val="a0"/>
    <w:uiPriority w:val="99"/>
    <w:semiHidden/>
    <w:unhideWhenUsed/>
    <w:rsid w:val="0044200C"/>
    <w:rPr>
      <w:color w:val="0000FF"/>
      <w:u w:val="single"/>
    </w:rPr>
  </w:style>
  <w:style w:type="paragraph" w:customStyle="1" w:styleId="p9">
    <w:name w:val="p9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4200C"/>
  </w:style>
  <w:style w:type="paragraph" w:customStyle="1" w:styleId="p19">
    <w:name w:val="p19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44200C"/>
  </w:style>
  <w:style w:type="paragraph" w:customStyle="1" w:styleId="p25">
    <w:name w:val="p25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44200C"/>
  </w:style>
  <w:style w:type="paragraph" w:customStyle="1" w:styleId="p27">
    <w:name w:val="p27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6">
    <w:name w:val="c4 c6"/>
    <w:basedOn w:val="a"/>
    <w:rsid w:val="00B6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7">
    <w:name w:val="c12 c7"/>
    <w:basedOn w:val="a0"/>
    <w:rsid w:val="00B650FA"/>
  </w:style>
  <w:style w:type="paragraph" w:styleId="ae">
    <w:name w:val="No Spacing"/>
    <w:uiPriority w:val="1"/>
    <w:qFormat/>
    <w:rsid w:val="00B650F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650F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1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D348-0843-455E-8861-A271E277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2021-03-26T04:59:00Z</cp:lastPrinted>
  <dcterms:created xsi:type="dcterms:W3CDTF">2016-03-11T04:13:00Z</dcterms:created>
  <dcterms:modified xsi:type="dcterms:W3CDTF">2021-03-26T07:23:00Z</dcterms:modified>
</cp:coreProperties>
</file>